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CF1" w:rsidRPr="00BF5CF1" w:rsidRDefault="00BF5CF1" w:rsidP="00904A47">
      <w:pPr>
        <w:pStyle w:val="NoSpacing"/>
        <w:jc w:val="center"/>
        <w:rPr>
          <w:rFonts w:ascii="Times New Roman" w:hAnsi="Times New Roman" w:cs="Times New Roman"/>
          <w:b/>
          <w:lang w:val="bs-Cyrl-BA"/>
        </w:rPr>
      </w:pPr>
      <w:r w:rsidRPr="00BF5CF1">
        <w:rPr>
          <w:rFonts w:ascii="Times New Roman" w:hAnsi="Times New Roman" w:cs="Times New Roman"/>
          <w:b/>
          <w:lang w:val="bs-Latn-BA"/>
        </w:rPr>
        <w:t>BOSNA I HERCEGOVINA</w:t>
      </w:r>
      <w:r w:rsidR="00725EB6">
        <w:rPr>
          <w:rFonts w:ascii="Times New Roman" w:hAnsi="Times New Roman" w:cs="Times New Roman"/>
          <w:b/>
          <w:lang w:val="bs-Latn-BA"/>
        </w:rPr>
        <w:t xml:space="preserve"> - </w:t>
      </w:r>
      <w:r w:rsidRPr="00BF5CF1">
        <w:rPr>
          <w:rFonts w:ascii="Times New Roman" w:hAnsi="Times New Roman" w:cs="Times New Roman"/>
          <w:b/>
          <w:lang w:val="bs-Cyrl-BA"/>
        </w:rPr>
        <w:t>БОСНА И ХЕРЦЕГОВИНА</w:t>
      </w:r>
    </w:p>
    <w:p w:rsidR="00BF5CF1" w:rsidRPr="00BF5CF1" w:rsidRDefault="00BF5CF1" w:rsidP="00BF5CF1">
      <w:pPr>
        <w:pStyle w:val="NoSpacing"/>
        <w:jc w:val="center"/>
        <w:rPr>
          <w:rFonts w:ascii="Times New Roman" w:hAnsi="Times New Roman" w:cs="Times New Roman"/>
          <w:b/>
          <w:sz w:val="24"/>
          <w:szCs w:val="24"/>
          <w:lang w:val="bs-Cyrl-B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134"/>
        <w:gridCol w:w="4105"/>
      </w:tblGrid>
      <w:tr w:rsidR="00BF5CF1" w:rsidTr="00F24760">
        <w:trPr>
          <w:trHeight w:val="1024"/>
        </w:trPr>
        <w:tc>
          <w:tcPr>
            <w:tcW w:w="3823" w:type="dxa"/>
          </w:tcPr>
          <w:p w:rsidR="005F23A1" w:rsidRDefault="00BF5CF1" w:rsidP="00BF5CF1">
            <w:pPr>
              <w:pStyle w:val="NoSpacing"/>
              <w:jc w:val="center"/>
              <w:rPr>
                <w:rFonts w:ascii="Times New Roman" w:hAnsi="Times New Roman" w:cs="Times New Roman"/>
                <w:b/>
                <w:i/>
                <w:lang w:val="bs-Latn-BA"/>
              </w:rPr>
            </w:pPr>
            <w:r w:rsidRPr="00904A47">
              <w:rPr>
                <w:rFonts w:ascii="Times New Roman" w:hAnsi="Times New Roman" w:cs="Times New Roman"/>
                <w:b/>
                <w:i/>
                <w:lang w:val="bs-Latn-BA"/>
              </w:rPr>
              <w:t xml:space="preserve">Agencija za razvoj visokog obrazovanja i osiguranje kvaliteta/kvalitete </w:t>
            </w:r>
          </w:p>
          <w:p w:rsidR="00BF5CF1" w:rsidRDefault="00BF5CF1" w:rsidP="00BF5CF1">
            <w:pPr>
              <w:pStyle w:val="NoSpacing"/>
              <w:jc w:val="center"/>
              <w:rPr>
                <w:rFonts w:ascii="Times New Roman" w:hAnsi="Times New Roman" w:cs="Times New Roman"/>
                <w:b/>
                <w:i/>
                <w:lang w:val="bs-Latn-BA"/>
              </w:rPr>
            </w:pPr>
            <w:r w:rsidRPr="00904A47">
              <w:rPr>
                <w:rFonts w:ascii="Times New Roman" w:hAnsi="Times New Roman" w:cs="Times New Roman"/>
                <w:b/>
                <w:i/>
                <w:lang w:val="bs-Latn-BA"/>
              </w:rPr>
              <w:t>Bosne i Hercegovine</w:t>
            </w:r>
          </w:p>
          <w:p w:rsidR="005F23A1" w:rsidRPr="00904A47" w:rsidRDefault="005F23A1" w:rsidP="00BF5CF1">
            <w:pPr>
              <w:pStyle w:val="NoSpacing"/>
              <w:jc w:val="center"/>
              <w:rPr>
                <w:rFonts w:ascii="Times New Roman" w:hAnsi="Times New Roman" w:cs="Times New Roman"/>
                <w:b/>
                <w:i/>
                <w:lang w:val="bs-Latn-BA"/>
              </w:rPr>
            </w:pPr>
            <w:r>
              <w:rPr>
                <w:rFonts w:ascii="Times New Roman" w:hAnsi="Times New Roman" w:cs="Times New Roman"/>
                <w:b/>
                <w:i/>
                <w:lang w:val="bs-Latn-BA"/>
              </w:rPr>
              <w:t>Banja Luka</w:t>
            </w:r>
          </w:p>
        </w:tc>
        <w:tc>
          <w:tcPr>
            <w:tcW w:w="1134" w:type="dxa"/>
          </w:tcPr>
          <w:p w:rsidR="00BF5CF1" w:rsidRDefault="00BF5CF1" w:rsidP="00BF5CF1">
            <w:pPr>
              <w:pStyle w:val="NoSpacing"/>
              <w:jc w:val="center"/>
              <w:rPr>
                <w:rFonts w:ascii="Times New Roman" w:hAnsi="Times New Roman" w:cs="Times New Roman"/>
                <w:sz w:val="24"/>
                <w:szCs w:val="24"/>
                <w:lang w:val="bs-Cyrl-BA"/>
              </w:rPr>
            </w:pPr>
            <w:r>
              <w:rPr>
                <w:b/>
                <w:noProof/>
                <w:lang w:val="en-US"/>
              </w:rPr>
              <w:drawing>
                <wp:inline distT="0" distB="0" distL="0" distR="0">
                  <wp:extent cx="495300" cy="566058"/>
                  <wp:effectExtent l="0" t="0" r="0" b="5715"/>
                  <wp:docPr id="1" name="Picture 1" descr="bih-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h-grb1"/>
                          <pic:cNvPicPr>
                            <a:picLocks noChangeAspect="1" noChangeArrowheads="1"/>
                          </pic:cNvPicPr>
                        </pic:nvPicPr>
                        <pic:blipFill>
                          <a:blip r:embed="rId7" cstate="print">
                            <a:lum bright="12000"/>
                            <a:extLst>
                              <a:ext uri="{28A0092B-C50C-407E-A947-70E740481C1C}">
                                <a14:useLocalDpi xmlns:a14="http://schemas.microsoft.com/office/drawing/2010/main" val="0"/>
                              </a:ext>
                            </a:extLst>
                          </a:blip>
                          <a:srcRect/>
                          <a:stretch>
                            <a:fillRect/>
                          </a:stretch>
                        </pic:blipFill>
                        <pic:spPr bwMode="auto">
                          <a:xfrm>
                            <a:off x="0" y="0"/>
                            <a:ext cx="519122" cy="593283"/>
                          </a:xfrm>
                          <a:prstGeom prst="rect">
                            <a:avLst/>
                          </a:prstGeom>
                          <a:noFill/>
                          <a:ln>
                            <a:noFill/>
                          </a:ln>
                        </pic:spPr>
                      </pic:pic>
                    </a:graphicData>
                  </a:graphic>
                </wp:inline>
              </w:drawing>
            </w:r>
          </w:p>
        </w:tc>
        <w:tc>
          <w:tcPr>
            <w:tcW w:w="4105" w:type="dxa"/>
          </w:tcPr>
          <w:p w:rsidR="00904A47" w:rsidRDefault="00BF5CF1" w:rsidP="00BF5CF1">
            <w:pPr>
              <w:pStyle w:val="NoSpacing"/>
              <w:jc w:val="center"/>
              <w:rPr>
                <w:rFonts w:ascii="Times New Roman" w:hAnsi="Times New Roman" w:cs="Times New Roman"/>
                <w:b/>
                <w:i/>
                <w:lang w:val="bs-Cyrl-BA"/>
              </w:rPr>
            </w:pPr>
            <w:r w:rsidRPr="00904A47">
              <w:rPr>
                <w:rFonts w:ascii="Times New Roman" w:hAnsi="Times New Roman" w:cs="Times New Roman"/>
                <w:b/>
                <w:i/>
                <w:lang w:val="bs-Cyrl-BA"/>
              </w:rPr>
              <w:t xml:space="preserve">Агенција за развој високог образовања </w:t>
            </w:r>
          </w:p>
          <w:p w:rsidR="00BF5CF1" w:rsidRPr="00904A47" w:rsidRDefault="00BF5CF1" w:rsidP="00BF5CF1">
            <w:pPr>
              <w:pStyle w:val="NoSpacing"/>
              <w:jc w:val="center"/>
              <w:rPr>
                <w:rFonts w:ascii="Times New Roman" w:hAnsi="Times New Roman" w:cs="Times New Roman"/>
                <w:b/>
                <w:i/>
                <w:lang w:val="bs-Cyrl-BA"/>
              </w:rPr>
            </w:pPr>
            <w:r w:rsidRPr="00904A47">
              <w:rPr>
                <w:rFonts w:ascii="Times New Roman" w:hAnsi="Times New Roman" w:cs="Times New Roman"/>
                <w:b/>
                <w:i/>
                <w:lang w:val="bs-Cyrl-BA"/>
              </w:rPr>
              <w:t>и обезбјеђивање квалитета</w:t>
            </w:r>
          </w:p>
          <w:p w:rsidR="00BF5CF1" w:rsidRDefault="00BF5CF1" w:rsidP="00BF5CF1">
            <w:pPr>
              <w:pStyle w:val="NoSpacing"/>
              <w:jc w:val="center"/>
              <w:rPr>
                <w:rFonts w:ascii="Times New Roman" w:hAnsi="Times New Roman" w:cs="Times New Roman"/>
                <w:b/>
                <w:i/>
                <w:lang w:val="bs-Cyrl-BA"/>
              </w:rPr>
            </w:pPr>
            <w:r w:rsidRPr="00904A47">
              <w:rPr>
                <w:rFonts w:ascii="Times New Roman" w:hAnsi="Times New Roman" w:cs="Times New Roman"/>
                <w:b/>
                <w:i/>
                <w:lang w:val="bs-Cyrl-BA"/>
              </w:rPr>
              <w:t>Босне и Херцеговине</w:t>
            </w:r>
          </w:p>
          <w:p w:rsidR="005F23A1" w:rsidRPr="00904A47" w:rsidRDefault="005F23A1" w:rsidP="00BF5CF1">
            <w:pPr>
              <w:pStyle w:val="NoSpacing"/>
              <w:jc w:val="center"/>
              <w:rPr>
                <w:rFonts w:ascii="Times New Roman" w:hAnsi="Times New Roman" w:cs="Times New Roman"/>
                <w:b/>
                <w:i/>
                <w:lang w:val="bs-Cyrl-BA"/>
              </w:rPr>
            </w:pPr>
            <w:r>
              <w:rPr>
                <w:rFonts w:ascii="Times New Roman" w:hAnsi="Times New Roman" w:cs="Times New Roman"/>
                <w:b/>
                <w:i/>
                <w:lang w:val="bs-Cyrl-BA"/>
              </w:rPr>
              <w:t>Бања Лука</w:t>
            </w:r>
          </w:p>
          <w:p w:rsidR="00BF5CF1" w:rsidRDefault="00BF5CF1" w:rsidP="00BF5CF1">
            <w:pPr>
              <w:pStyle w:val="NoSpacing"/>
              <w:jc w:val="center"/>
              <w:rPr>
                <w:rFonts w:ascii="Times New Roman" w:hAnsi="Times New Roman" w:cs="Times New Roman"/>
                <w:sz w:val="24"/>
                <w:szCs w:val="24"/>
                <w:lang w:val="bs-Cyrl-BA"/>
              </w:rPr>
            </w:pPr>
          </w:p>
        </w:tc>
      </w:tr>
    </w:tbl>
    <w:p w:rsidR="00BF5CF1" w:rsidRDefault="005F23A1" w:rsidP="00BF5CF1">
      <w:pPr>
        <w:pStyle w:val="NoSpacing"/>
        <w:rPr>
          <w:rFonts w:ascii="Times New Roman" w:hAnsi="Times New Roman" w:cs="Times New Roman"/>
          <w:b/>
          <w:i/>
          <w:lang w:val="bs-Latn-BA"/>
        </w:rPr>
      </w:pPr>
      <w:r>
        <w:rPr>
          <w:rFonts w:ascii="Times New Roman" w:hAnsi="Times New Roman" w:cs="Times New Roman"/>
          <w:b/>
          <w:i/>
          <w:lang w:val="bs-Latn-BA"/>
        </w:rPr>
        <w:t>Agency for Development of Higher Education and Quality Assurance of Bosnia and Herzegovina</w:t>
      </w:r>
    </w:p>
    <w:p w:rsidR="00C6684E" w:rsidRDefault="00C6684E" w:rsidP="00BF5CF1">
      <w:pPr>
        <w:pStyle w:val="NoSpacing"/>
        <w:rPr>
          <w:rFonts w:ascii="Times New Roman" w:hAnsi="Times New Roman" w:cs="Times New Roman"/>
          <w:b/>
          <w:i/>
          <w:lang w:val="bs-Latn-BA"/>
        </w:rPr>
      </w:pPr>
    </w:p>
    <w:p w:rsidR="001454E3" w:rsidRDefault="001454E3" w:rsidP="00BF5CF1">
      <w:pPr>
        <w:pStyle w:val="NoSpacing"/>
        <w:rPr>
          <w:rFonts w:ascii="Times New Roman" w:hAnsi="Times New Roman" w:cs="Times New Roman"/>
          <w:b/>
          <w:i/>
          <w:sz w:val="24"/>
          <w:szCs w:val="24"/>
          <w:lang w:val="bs-Latn-BA"/>
        </w:rPr>
      </w:pPr>
    </w:p>
    <w:p w:rsidR="00573927" w:rsidRDefault="00573927" w:rsidP="00BF5CF1">
      <w:pPr>
        <w:pStyle w:val="NoSpacing"/>
        <w:rPr>
          <w:rFonts w:ascii="Times New Roman" w:hAnsi="Times New Roman" w:cs="Times New Roman"/>
          <w:b/>
          <w:i/>
          <w:sz w:val="24"/>
          <w:szCs w:val="24"/>
          <w:lang w:val="bs-Latn-BA"/>
        </w:rPr>
      </w:pPr>
    </w:p>
    <w:p w:rsidR="00573927" w:rsidRDefault="00573927" w:rsidP="00BF5CF1">
      <w:pPr>
        <w:pStyle w:val="NoSpacing"/>
        <w:rPr>
          <w:rFonts w:ascii="Times New Roman" w:hAnsi="Times New Roman" w:cs="Times New Roman"/>
          <w:b/>
          <w:i/>
          <w:sz w:val="24"/>
          <w:szCs w:val="24"/>
          <w:lang w:val="bs-Latn-BA"/>
        </w:rPr>
      </w:pPr>
    </w:p>
    <w:p w:rsidR="00672FFB" w:rsidRDefault="00672FFB" w:rsidP="00672FFB">
      <w:pPr>
        <w:jc w:val="both"/>
        <w:rPr>
          <w:lang w:val="sr-Latn-BA"/>
        </w:rPr>
      </w:pPr>
      <w:r w:rsidRPr="00F71B92">
        <w:rPr>
          <w:b/>
          <w:lang w:val="sr-Latn-BA"/>
        </w:rPr>
        <w:t>Datum objave:</w:t>
      </w:r>
      <w:r>
        <w:rPr>
          <w:lang w:val="sr-Latn-BA"/>
        </w:rPr>
        <w:t xml:space="preserve"> 05.12.2023. </w:t>
      </w:r>
      <w:r>
        <w:rPr>
          <w:lang w:val="sr-Latn-BA"/>
        </w:rPr>
        <w:tab/>
      </w:r>
      <w:r>
        <w:rPr>
          <w:lang w:val="sr-Latn-BA"/>
        </w:rPr>
        <w:tab/>
      </w:r>
      <w:r>
        <w:rPr>
          <w:lang w:val="sr-Latn-BA"/>
        </w:rPr>
        <w:tab/>
      </w:r>
      <w:r>
        <w:rPr>
          <w:lang w:val="sr-Latn-BA"/>
        </w:rPr>
        <w:tab/>
      </w:r>
      <w:r>
        <w:rPr>
          <w:lang w:val="sr-Latn-BA"/>
        </w:rPr>
        <w:tab/>
        <w:t xml:space="preserve">   </w:t>
      </w:r>
      <w:r w:rsidRPr="00F71B92">
        <w:rPr>
          <w:b/>
          <w:lang w:val="sr-Latn-BA"/>
        </w:rPr>
        <w:t>Krajnji rok objave:</w:t>
      </w:r>
      <w:r>
        <w:rPr>
          <w:lang w:val="sr-Latn-BA"/>
        </w:rPr>
        <w:t xml:space="preserve"> 20.12.2023.</w:t>
      </w:r>
    </w:p>
    <w:p w:rsidR="00672FFB" w:rsidRDefault="00672FFB" w:rsidP="00672FFB">
      <w:pPr>
        <w:jc w:val="both"/>
        <w:rPr>
          <w:lang w:val="sr-Latn-BA"/>
        </w:rPr>
      </w:pPr>
    </w:p>
    <w:p w:rsidR="00672FFB" w:rsidRPr="00F71B92" w:rsidRDefault="00672FFB" w:rsidP="00672FFB">
      <w:pPr>
        <w:jc w:val="both"/>
        <w:rPr>
          <w:b/>
          <w:lang w:val="sr-Latn-BA"/>
        </w:rPr>
      </w:pPr>
      <w:r w:rsidRPr="00F71B92">
        <w:rPr>
          <w:b/>
          <w:lang w:val="sr-Latn-BA"/>
        </w:rPr>
        <w:t>Radno mjesto za koje je raspisan oglas:</w:t>
      </w:r>
    </w:p>
    <w:p w:rsidR="00672FFB" w:rsidRPr="00F71B92" w:rsidRDefault="00672FFB" w:rsidP="00672FFB">
      <w:pPr>
        <w:jc w:val="both"/>
        <w:rPr>
          <w:lang w:val="sr-Latn-BA"/>
        </w:rPr>
      </w:pPr>
      <w:r w:rsidRPr="00F71B92">
        <w:rPr>
          <w:lang w:val="sr-Latn-BA"/>
        </w:rPr>
        <w:t>1/01 Pripravnik - visoka stručna spreme (VII stepen stručne spreme) odnosno završeno visoko obrazovanje Bolonjskog sistema studiranja vrednovano sa  najmanje  240  ECTS bodova, oblast društvene ili  humanističke nauke – 1 (jedan) izvršitelj</w:t>
      </w:r>
    </w:p>
    <w:p w:rsidR="00672FFB" w:rsidRDefault="00672FFB" w:rsidP="00672FFB">
      <w:pPr>
        <w:jc w:val="both"/>
        <w:rPr>
          <w:lang w:val="sr-Latn-BA"/>
        </w:rPr>
      </w:pPr>
    </w:p>
    <w:p w:rsidR="00573927" w:rsidRDefault="00573927" w:rsidP="00672FFB">
      <w:pPr>
        <w:jc w:val="both"/>
        <w:rPr>
          <w:lang w:val="sr-Latn-BA"/>
        </w:rPr>
      </w:pPr>
    </w:p>
    <w:p w:rsidR="00672FFB" w:rsidRDefault="00672FFB" w:rsidP="00672FFB">
      <w:pPr>
        <w:jc w:val="both"/>
        <w:rPr>
          <w:lang w:val="sr-Latn-BA"/>
        </w:rPr>
      </w:pPr>
      <w:r>
        <w:rPr>
          <w:lang w:val="sr-Latn-BA"/>
        </w:rPr>
        <w:t>N</w:t>
      </w:r>
      <w:r w:rsidRPr="00F71B92">
        <w:rPr>
          <w:lang w:val="sr-Latn-BA"/>
        </w:rPr>
        <w:t xml:space="preserve">a osnovu člana 54. Zakona o radu u institucijama Bosne i Hercegovine („Službeni glasnik BiH", broj: 26/04, 07/05, 48/05, 60/10, 32/13 i 93/17, i 59/22), člana 8. Odluke o </w:t>
      </w:r>
      <w:r>
        <w:rPr>
          <w:lang w:val="sr-Latn-BA"/>
        </w:rPr>
        <w:t>uslovima</w:t>
      </w:r>
      <w:r w:rsidRPr="00F71B92">
        <w:rPr>
          <w:lang w:val="sr-Latn-BA"/>
        </w:rPr>
        <w:t xml:space="preserve"> i načinu prijema pripravnika VII stepena stručne spreme u radni odnos u institucije Bosne i Hercegovine ("Službeni glasnik BiH</w:t>
      </w:r>
      <w:r>
        <w:rPr>
          <w:lang w:val="sr-Latn-BA"/>
        </w:rPr>
        <w:t>", broj: 52/05, 102/09 i 9/15),</w:t>
      </w:r>
      <w:r w:rsidRPr="00F71B92">
        <w:rPr>
          <w:lang w:val="sr-Latn-BA"/>
        </w:rPr>
        <w:t xml:space="preserve"> Odluke o prijemu pripravnika visoke stručne spreme</w:t>
      </w:r>
      <w:r>
        <w:rPr>
          <w:lang w:val="sr-Latn-BA"/>
        </w:rPr>
        <w:t>,</w:t>
      </w:r>
      <w:r w:rsidRPr="00F71B92">
        <w:rPr>
          <w:lang w:val="sr-Latn-BA"/>
        </w:rPr>
        <w:t xml:space="preserve"> broj: 06-34-2-525-1/23 od 22.11.2023. godine</w:t>
      </w:r>
      <w:r>
        <w:rPr>
          <w:lang w:val="sr-Latn-BA"/>
        </w:rPr>
        <w:t xml:space="preserve"> Agencija</w:t>
      </w:r>
      <w:r w:rsidRPr="00F71B92">
        <w:rPr>
          <w:lang w:val="sr-Latn-BA"/>
        </w:rPr>
        <w:t xml:space="preserve"> za razvoj visokog obrazovanja i osiguranje kvaliteta Bosne i Hercegovine</w:t>
      </w:r>
      <w:r>
        <w:rPr>
          <w:lang w:val="sr-Latn-BA"/>
        </w:rPr>
        <w:t>, raspisuje</w:t>
      </w:r>
    </w:p>
    <w:p w:rsidR="00672FFB" w:rsidRDefault="00672FFB" w:rsidP="00672FFB">
      <w:pPr>
        <w:jc w:val="both"/>
        <w:rPr>
          <w:lang w:val="sr-Latn-BA"/>
        </w:rPr>
      </w:pPr>
    </w:p>
    <w:p w:rsidR="00672FFB" w:rsidRDefault="00672FFB" w:rsidP="00672FFB">
      <w:pPr>
        <w:jc w:val="both"/>
        <w:rPr>
          <w:lang w:val="sr-Latn-BA"/>
        </w:rPr>
      </w:pPr>
    </w:p>
    <w:p w:rsidR="00672FFB" w:rsidRPr="00573927" w:rsidRDefault="00672FFB" w:rsidP="00672FFB">
      <w:pPr>
        <w:jc w:val="center"/>
        <w:rPr>
          <w:b/>
          <w:lang w:val="sr-Latn-BA"/>
        </w:rPr>
      </w:pPr>
      <w:r w:rsidRPr="00573927">
        <w:rPr>
          <w:b/>
          <w:lang w:val="sr-Latn-BA"/>
        </w:rPr>
        <w:t>JAVNI OGLAS</w:t>
      </w:r>
    </w:p>
    <w:p w:rsidR="00672FFB" w:rsidRDefault="00672FFB" w:rsidP="00672FFB">
      <w:pPr>
        <w:jc w:val="center"/>
        <w:rPr>
          <w:lang w:val="sr-Latn-BA"/>
        </w:rPr>
      </w:pPr>
      <w:r w:rsidRPr="00F71B92">
        <w:rPr>
          <w:lang w:val="sr-Latn-BA"/>
        </w:rPr>
        <w:t>za prijem pripravnika visoke stručne spreme</w:t>
      </w:r>
      <w:r>
        <w:rPr>
          <w:lang w:val="sr-Latn-BA"/>
        </w:rPr>
        <w:t xml:space="preserve"> u</w:t>
      </w:r>
    </w:p>
    <w:p w:rsidR="00672FFB" w:rsidRDefault="00672FFB" w:rsidP="00672FFB">
      <w:pPr>
        <w:jc w:val="center"/>
        <w:rPr>
          <w:lang w:val="sr-Latn-BA"/>
        </w:rPr>
      </w:pPr>
      <w:r w:rsidRPr="00F71B92">
        <w:rPr>
          <w:lang w:val="sr-Latn-BA"/>
        </w:rPr>
        <w:t>Agencij</w:t>
      </w:r>
      <w:r>
        <w:rPr>
          <w:lang w:val="sr-Latn-BA"/>
        </w:rPr>
        <w:t>i</w:t>
      </w:r>
      <w:r w:rsidRPr="00F71B92">
        <w:rPr>
          <w:lang w:val="sr-Latn-BA"/>
        </w:rPr>
        <w:t xml:space="preserve"> za razvoj visokog obrazovanja i osiguranje kvaliteta Bosne i Hercegovine</w:t>
      </w:r>
    </w:p>
    <w:p w:rsidR="00672FFB" w:rsidRDefault="00672FFB" w:rsidP="00672FFB">
      <w:pPr>
        <w:jc w:val="both"/>
        <w:rPr>
          <w:lang w:val="sr-Latn-BA"/>
        </w:rPr>
      </w:pPr>
    </w:p>
    <w:p w:rsidR="00672FFB" w:rsidRDefault="00672FFB" w:rsidP="00672FFB">
      <w:pPr>
        <w:jc w:val="both"/>
        <w:rPr>
          <w:lang w:val="sr-Latn-BA"/>
        </w:rPr>
      </w:pPr>
    </w:p>
    <w:p w:rsidR="00672FFB" w:rsidRDefault="00672FFB" w:rsidP="00672FFB">
      <w:pPr>
        <w:jc w:val="both"/>
        <w:rPr>
          <w:lang w:val="sr-Latn-BA"/>
        </w:rPr>
      </w:pPr>
    </w:p>
    <w:p w:rsidR="00672FFB" w:rsidRPr="00F71B92" w:rsidRDefault="00672FFB" w:rsidP="00672FFB">
      <w:pPr>
        <w:jc w:val="both"/>
        <w:rPr>
          <w:b/>
          <w:lang w:val="sr-Latn-BA"/>
        </w:rPr>
      </w:pPr>
      <w:r w:rsidRPr="00F71B92">
        <w:rPr>
          <w:b/>
          <w:lang w:val="sr-Latn-BA"/>
        </w:rPr>
        <w:t xml:space="preserve">1/01 Pripravnik - visoka stručna spreme (VII stepen stručne spreme) odnosno završeno visoko obrazovanje Bolonjskog sistema studiranja vrednovano sa  najmanje  240  ECTS bodova, oblast društvene ili  humanističke nauke – 1 (jedan) izvršitelj </w:t>
      </w:r>
    </w:p>
    <w:p w:rsidR="00672FFB" w:rsidRPr="00F71B92" w:rsidRDefault="00672FFB" w:rsidP="00672FFB">
      <w:pPr>
        <w:jc w:val="both"/>
        <w:rPr>
          <w:b/>
          <w:lang w:val="sr-Latn-BA"/>
        </w:rPr>
      </w:pPr>
    </w:p>
    <w:p w:rsidR="00672FFB" w:rsidRPr="00573927" w:rsidRDefault="00672FFB" w:rsidP="00672FFB">
      <w:pPr>
        <w:jc w:val="both"/>
        <w:rPr>
          <w:b/>
          <w:lang w:val="sr-Latn-BA"/>
        </w:rPr>
      </w:pPr>
      <w:r w:rsidRPr="00573927">
        <w:rPr>
          <w:b/>
          <w:lang w:val="sr-Latn-BA"/>
        </w:rPr>
        <w:t xml:space="preserve">Opis radnih zadataka: </w:t>
      </w:r>
    </w:p>
    <w:p w:rsidR="00672FFB" w:rsidRPr="00F71B92" w:rsidRDefault="00672FFB" w:rsidP="00672FFB">
      <w:pPr>
        <w:jc w:val="both"/>
        <w:rPr>
          <w:lang w:val="sr-Latn-BA"/>
        </w:rPr>
      </w:pPr>
      <w:r w:rsidRPr="00F71B92">
        <w:rPr>
          <w:lang w:val="sr-Latn-BA"/>
        </w:rPr>
        <w:t>Pripravnik će obavljati poslove s ciljem osposobljavanja za samostalan rad u okviru svoje struke i sticanja radnog iskustva od jedne (1) godine, u svrhu polaganja stručnog upravnog ispita.</w:t>
      </w:r>
    </w:p>
    <w:p w:rsidR="00672FFB" w:rsidRDefault="00672FFB" w:rsidP="00672FFB">
      <w:pPr>
        <w:jc w:val="both"/>
        <w:rPr>
          <w:lang w:val="sr-Latn-BA"/>
        </w:rPr>
      </w:pPr>
    </w:p>
    <w:p w:rsidR="00573927" w:rsidRDefault="00573927" w:rsidP="00573927">
      <w:pPr>
        <w:jc w:val="both"/>
        <w:rPr>
          <w:lang w:val="sr-Latn-BA"/>
        </w:rPr>
      </w:pPr>
      <w:r w:rsidRPr="00573927">
        <w:rPr>
          <w:b/>
          <w:lang w:val="sr-Latn-BA"/>
        </w:rPr>
        <w:t>Mjesto rada:</w:t>
      </w:r>
      <w:r w:rsidRPr="00573927">
        <w:rPr>
          <w:lang w:val="sr-Latn-BA"/>
        </w:rPr>
        <w:t xml:space="preserve"> </w:t>
      </w:r>
      <w:r w:rsidRPr="00F71B92">
        <w:rPr>
          <w:lang w:val="sr-Latn-BA"/>
        </w:rPr>
        <w:t>Banja Luka</w:t>
      </w:r>
    </w:p>
    <w:p w:rsidR="00573927" w:rsidRDefault="00573927" w:rsidP="00573927">
      <w:pPr>
        <w:jc w:val="both"/>
        <w:rPr>
          <w:lang w:val="sr-Latn-BA"/>
        </w:rPr>
      </w:pPr>
    </w:p>
    <w:p w:rsidR="00573927" w:rsidRPr="00F71B92" w:rsidRDefault="00573927" w:rsidP="00573927">
      <w:pPr>
        <w:jc w:val="both"/>
        <w:rPr>
          <w:lang w:val="sr-Latn-BA"/>
        </w:rPr>
      </w:pPr>
      <w:r w:rsidRPr="00573927">
        <w:rPr>
          <w:b/>
          <w:lang w:val="sr-Latn-BA"/>
        </w:rPr>
        <w:t>Broj izvršilaca:</w:t>
      </w:r>
      <w:r w:rsidRPr="00573927">
        <w:rPr>
          <w:lang w:val="sr-Latn-BA"/>
        </w:rPr>
        <w:t xml:space="preserve"> </w:t>
      </w:r>
      <w:r w:rsidRPr="00F71B92">
        <w:rPr>
          <w:lang w:val="sr-Latn-BA"/>
        </w:rPr>
        <w:t>jedan (1)</w:t>
      </w:r>
    </w:p>
    <w:p w:rsidR="00573927" w:rsidRPr="00F71B92" w:rsidRDefault="00573927" w:rsidP="00573927">
      <w:pPr>
        <w:jc w:val="both"/>
        <w:rPr>
          <w:lang w:val="sr-Latn-BA"/>
        </w:rPr>
      </w:pPr>
    </w:p>
    <w:p w:rsidR="00672FFB" w:rsidRPr="00573927" w:rsidRDefault="00672FFB" w:rsidP="00672FFB">
      <w:pPr>
        <w:jc w:val="both"/>
        <w:rPr>
          <w:b/>
          <w:lang w:val="sr-Latn-BA"/>
        </w:rPr>
      </w:pPr>
      <w:r w:rsidRPr="00573927">
        <w:rPr>
          <w:b/>
          <w:lang w:val="sr-Latn-BA"/>
        </w:rPr>
        <w:t>Opšti uslovi:</w:t>
      </w:r>
    </w:p>
    <w:p w:rsidR="00672FFB" w:rsidRPr="00F71B92" w:rsidRDefault="00672FFB" w:rsidP="00672FFB">
      <w:pPr>
        <w:jc w:val="both"/>
        <w:rPr>
          <w:lang w:val="sr-Latn-BA"/>
        </w:rPr>
      </w:pPr>
      <w:r w:rsidRPr="00F71B92">
        <w:rPr>
          <w:lang w:val="sr-Latn-BA"/>
        </w:rPr>
        <w:t>Kandidat mora ispunjavati opšte uslove koji su sadržani u odredbi člana 10. Zakona o radu u institucijama Bosne i Hercegovine („Službeni glasnik BiH“, br. 26/04, 7/05, 48/05, 60/10, 32/13, 93/17 i 59/22) , a to su:</w:t>
      </w:r>
    </w:p>
    <w:p w:rsidR="00672FFB" w:rsidRPr="00F71B92" w:rsidRDefault="00672FFB" w:rsidP="00672FFB">
      <w:pPr>
        <w:numPr>
          <w:ilvl w:val="0"/>
          <w:numId w:val="14"/>
        </w:numPr>
        <w:jc w:val="both"/>
        <w:rPr>
          <w:lang w:val="sr-Latn-BA"/>
        </w:rPr>
      </w:pPr>
      <w:r w:rsidRPr="00F71B92">
        <w:rPr>
          <w:lang w:val="sr-Latn-BA"/>
        </w:rPr>
        <w:t>da ima navršenih 18 godina života;</w:t>
      </w:r>
    </w:p>
    <w:p w:rsidR="00672FFB" w:rsidRPr="00F71B92" w:rsidRDefault="00672FFB" w:rsidP="00672FFB">
      <w:pPr>
        <w:numPr>
          <w:ilvl w:val="0"/>
          <w:numId w:val="14"/>
        </w:numPr>
        <w:jc w:val="both"/>
        <w:rPr>
          <w:lang w:val="sr-Latn-BA"/>
        </w:rPr>
      </w:pPr>
      <w:r w:rsidRPr="00F71B92">
        <w:rPr>
          <w:lang w:val="sr-Latn-BA"/>
        </w:rPr>
        <w:t>da je državljanin Bosne i Hercegovine;</w:t>
      </w:r>
    </w:p>
    <w:p w:rsidR="00672FFB" w:rsidRPr="00F71B92" w:rsidRDefault="00672FFB" w:rsidP="00672FFB">
      <w:pPr>
        <w:numPr>
          <w:ilvl w:val="0"/>
          <w:numId w:val="14"/>
        </w:numPr>
        <w:jc w:val="both"/>
        <w:rPr>
          <w:lang w:val="sr-Latn-BA"/>
        </w:rPr>
      </w:pPr>
      <w:r w:rsidRPr="00F71B92">
        <w:rPr>
          <w:lang w:val="sr-Latn-BA"/>
        </w:rPr>
        <w:lastRenderedPageBreak/>
        <w:t>da protiv njega nije pokrenut krivični postupak za krivično djelo za koje je predviđena kazna zatvora tri i više godina ili da mu nije izrečena zatvorska kazna za krivično djelo učinjeno s umišljajem u skladu sa krivičnim zakonima u Bosni i Hercegovini;</w:t>
      </w:r>
    </w:p>
    <w:p w:rsidR="00672FFB" w:rsidRPr="00F71B92" w:rsidRDefault="00672FFB" w:rsidP="00672FFB">
      <w:pPr>
        <w:numPr>
          <w:ilvl w:val="0"/>
          <w:numId w:val="14"/>
        </w:numPr>
        <w:jc w:val="both"/>
        <w:rPr>
          <w:lang w:val="sr-Latn-BA"/>
        </w:rPr>
      </w:pPr>
      <w:r w:rsidRPr="00F71B92">
        <w:rPr>
          <w:lang w:val="sr-Latn-BA"/>
        </w:rPr>
        <w:t>da nije obuhvaćen odredbom člana IX stav 1. Ustava Bosne i Hercegovine;</w:t>
      </w:r>
    </w:p>
    <w:p w:rsidR="00672FFB" w:rsidRPr="00F71B92" w:rsidRDefault="00672FFB" w:rsidP="00672FFB">
      <w:pPr>
        <w:numPr>
          <w:ilvl w:val="0"/>
          <w:numId w:val="14"/>
        </w:numPr>
        <w:jc w:val="both"/>
        <w:rPr>
          <w:lang w:val="sr-Latn-BA"/>
        </w:rPr>
      </w:pPr>
      <w:r w:rsidRPr="00F71B92">
        <w:rPr>
          <w:lang w:val="sr-Latn-BA"/>
        </w:rPr>
        <w:t>da je fizički i psihički sposoban za obavljanje poslova radnog mjesta na koje se prijavio.</w:t>
      </w:r>
    </w:p>
    <w:p w:rsidR="00672FFB" w:rsidRPr="00F71B92" w:rsidRDefault="00672FFB" w:rsidP="00672FFB">
      <w:pPr>
        <w:jc w:val="both"/>
        <w:rPr>
          <w:lang w:val="sr-Latn-BA"/>
        </w:rPr>
      </w:pPr>
    </w:p>
    <w:p w:rsidR="00672FFB" w:rsidRPr="00573927" w:rsidRDefault="00672FFB" w:rsidP="00672FFB">
      <w:pPr>
        <w:jc w:val="both"/>
        <w:rPr>
          <w:b/>
          <w:lang w:val="sr-Latn-BA"/>
        </w:rPr>
      </w:pPr>
      <w:r w:rsidRPr="00573927">
        <w:rPr>
          <w:b/>
          <w:lang w:val="sr-Latn-BA"/>
        </w:rPr>
        <w:t xml:space="preserve">Posebni uslovi: </w:t>
      </w:r>
    </w:p>
    <w:p w:rsidR="00672FFB" w:rsidRPr="00F71B92" w:rsidRDefault="00672FFB" w:rsidP="00672FFB">
      <w:pPr>
        <w:numPr>
          <w:ilvl w:val="0"/>
          <w:numId w:val="9"/>
        </w:numPr>
        <w:jc w:val="both"/>
        <w:rPr>
          <w:lang w:val="sr-Latn-BA"/>
        </w:rPr>
      </w:pPr>
      <w:r w:rsidRPr="00F71B92">
        <w:rPr>
          <w:lang w:val="sr-Latn-BA"/>
        </w:rPr>
        <w:t>visoka stručna sprema (VII stepen obrazovanja)</w:t>
      </w:r>
      <w:r w:rsidRPr="00F71B92">
        <w:t xml:space="preserve"> </w:t>
      </w:r>
      <w:r w:rsidRPr="00F71B92">
        <w:rPr>
          <w:lang w:val="sr-Latn-BA"/>
        </w:rPr>
        <w:t>sa  najmanje  240  ECTS bodova, oblast društvene ili  humanističke nauke;</w:t>
      </w:r>
    </w:p>
    <w:p w:rsidR="00672FFB" w:rsidRPr="00F71B92" w:rsidRDefault="00672FFB" w:rsidP="00672FFB">
      <w:pPr>
        <w:numPr>
          <w:ilvl w:val="0"/>
          <w:numId w:val="9"/>
        </w:numPr>
        <w:jc w:val="both"/>
        <w:rPr>
          <w:lang w:val="sr-Latn-BA"/>
        </w:rPr>
      </w:pPr>
      <w:r w:rsidRPr="00F71B92">
        <w:rPr>
          <w:lang w:val="sr-Latn-BA"/>
        </w:rPr>
        <w:t>poznavanje engleskog jezika</w:t>
      </w:r>
    </w:p>
    <w:p w:rsidR="00672FFB" w:rsidRPr="00F71B92" w:rsidRDefault="00672FFB" w:rsidP="00672FFB">
      <w:pPr>
        <w:numPr>
          <w:ilvl w:val="0"/>
          <w:numId w:val="9"/>
        </w:numPr>
        <w:jc w:val="both"/>
        <w:rPr>
          <w:lang w:val="sr-Latn-BA"/>
        </w:rPr>
      </w:pPr>
      <w:r w:rsidRPr="00F71B92">
        <w:rPr>
          <w:lang w:val="sr-Latn-BA"/>
        </w:rPr>
        <w:t>da nema ostvaren radni staž od jedne (1) godine i više nakon stečene visoke stručne spreme.</w:t>
      </w:r>
    </w:p>
    <w:p w:rsidR="00672FFB" w:rsidRPr="00F71B92" w:rsidRDefault="00672FFB" w:rsidP="00672FFB">
      <w:pPr>
        <w:jc w:val="both"/>
        <w:rPr>
          <w:lang w:val="sr-Latn-BA"/>
        </w:rPr>
      </w:pPr>
    </w:p>
    <w:p w:rsidR="00573927" w:rsidRPr="00573927" w:rsidRDefault="00672FFB" w:rsidP="00672FFB">
      <w:pPr>
        <w:jc w:val="both"/>
        <w:rPr>
          <w:lang w:val="sr-Latn-BA"/>
        </w:rPr>
      </w:pPr>
      <w:r w:rsidRPr="00573927">
        <w:rPr>
          <w:b/>
          <w:lang w:val="sr-Latn-BA"/>
        </w:rPr>
        <w:t>Period angažovanja:</w:t>
      </w:r>
      <w:r w:rsidRPr="00573927">
        <w:rPr>
          <w:lang w:val="sr-Latn-BA"/>
        </w:rPr>
        <w:t xml:space="preserve"> </w:t>
      </w:r>
    </w:p>
    <w:p w:rsidR="00672FFB" w:rsidRPr="00F71B92" w:rsidRDefault="00672FFB" w:rsidP="00672FFB">
      <w:pPr>
        <w:jc w:val="both"/>
        <w:rPr>
          <w:lang w:val="sr-Latn-BA"/>
        </w:rPr>
      </w:pPr>
      <w:r w:rsidRPr="00F71B92">
        <w:rPr>
          <w:lang w:val="sr-Latn-BA"/>
        </w:rPr>
        <w:t>Radni odnos sa najuspješnijim kandidatom zasniva se na period od jedne (1) godine.</w:t>
      </w:r>
    </w:p>
    <w:p w:rsidR="00672FFB" w:rsidRPr="00F71B92" w:rsidRDefault="00672FFB" w:rsidP="00672FFB">
      <w:pPr>
        <w:jc w:val="both"/>
        <w:rPr>
          <w:i/>
          <w:u w:val="single"/>
          <w:lang w:val="sr-Latn-BA"/>
        </w:rPr>
      </w:pPr>
    </w:p>
    <w:p w:rsidR="00672FFB" w:rsidRPr="00573927" w:rsidRDefault="00672FFB" w:rsidP="00672FFB">
      <w:pPr>
        <w:jc w:val="both"/>
        <w:rPr>
          <w:b/>
          <w:lang w:val="sr-Latn-BA"/>
        </w:rPr>
      </w:pPr>
      <w:r w:rsidRPr="00573927">
        <w:rPr>
          <w:b/>
          <w:lang w:val="sr-Latn-BA"/>
        </w:rPr>
        <w:t xml:space="preserve">Potrebni dokumenti koje je kandidat obavezan dostaviti u ovjerenoj fotokopiji ili originalu su: </w:t>
      </w:r>
    </w:p>
    <w:p w:rsidR="00672FFB" w:rsidRPr="00F71B92" w:rsidRDefault="00672FFB" w:rsidP="00672FFB">
      <w:pPr>
        <w:numPr>
          <w:ilvl w:val="0"/>
          <w:numId w:val="15"/>
        </w:numPr>
        <w:jc w:val="both"/>
        <w:rPr>
          <w:lang w:val="sr-Latn-BA"/>
        </w:rPr>
      </w:pPr>
      <w:r w:rsidRPr="00F71B92">
        <w:rPr>
          <w:lang w:val="sr-Latn-BA"/>
        </w:rPr>
        <w:t>prijava sa kratkom biografijom (svojeručno potpisana i sa naznačenom adresom stanovanja i kontakt telefonom);</w:t>
      </w:r>
    </w:p>
    <w:p w:rsidR="00672FFB" w:rsidRPr="00F71B92" w:rsidRDefault="00672FFB" w:rsidP="00672FFB">
      <w:pPr>
        <w:numPr>
          <w:ilvl w:val="0"/>
          <w:numId w:val="15"/>
        </w:numPr>
        <w:jc w:val="both"/>
        <w:rPr>
          <w:lang w:val="sr-Latn-BA"/>
        </w:rPr>
      </w:pPr>
      <w:r w:rsidRPr="00F71B92">
        <w:rPr>
          <w:lang w:val="sr-Latn-BA"/>
        </w:rPr>
        <w:t>diploma ili uvjerenje o diplomiranju (uvjerenje ne može biti starije od jedne (1) godine odnosno od roka potrebnog za izdavanje diplome), odnosno za kandidate koji su visoko obrazovanje stekli po Bolonjskom procesu uz fakultetsku diplomu i dodatak diplomi, odnosno nostrifikovane diplome u slučaju da fakultet nije završen u Bosni i Hercegovini (kada strana diploma mora biti nostrifikovana);</w:t>
      </w:r>
    </w:p>
    <w:p w:rsidR="00672FFB" w:rsidRPr="00F71B92" w:rsidRDefault="00672FFB" w:rsidP="00672FFB">
      <w:pPr>
        <w:numPr>
          <w:ilvl w:val="0"/>
          <w:numId w:val="15"/>
        </w:numPr>
        <w:jc w:val="both"/>
        <w:rPr>
          <w:lang w:val="sr-Latn-BA"/>
        </w:rPr>
      </w:pPr>
      <w:r w:rsidRPr="00F71B92">
        <w:rPr>
          <w:lang w:val="sr-Latn-BA"/>
        </w:rPr>
        <w:t>dokaz o poznavanju engleskog jezika, što dokazuju potvrdom ili uvjerenjem škola ili drugih institucija koje se bave obukom stranih jezika ili ovjerenom kopijom iz indeksa;</w:t>
      </w:r>
    </w:p>
    <w:p w:rsidR="00672FFB" w:rsidRPr="00F71B92" w:rsidRDefault="00672FFB" w:rsidP="00672FFB">
      <w:pPr>
        <w:numPr>
          <w:ilvl w:val="0"/>
          <w:numId w:val="15"/>
        </w:numPr>
        <w:jc w:val="both"/>
        <w:rPr>
          <w:lang w:val="sr-Latn-BA"/>
        </w:rPr>
      </w:pPr>
      <w:r w:rsidRPr="00F71B92">
        <w:rPr>
          <w:lang w:val="sr-Latn-BA"/>
        </w:rPr>
        <w:t>uvjerenje o državljanstvu, ne starije od 6 mjeseci od dana izdavanja od strane nadležnog organa;</w:t>
      </w:r>
    </w:p>
    <w:p w:rsidR="00672FFB" w:rsidRPr="00F71B92" w:rsidRDefault="00672FFB" w:rsidP="00672FFB">
      <w:pPr>
        <w:numPr>
          <w:ilvl w:val="0"/>
          <w:numId w:val="15"/>
        </w:numPr>
        <w:jc w:val="both"/>
        <w:rPr>
          <w:lang w:val="sr-Latn-BA"/>
        </w:rPr>
      </w:pPr>
      <w:r w:rsidRPr="00F71B92">
        <w:rPr>
          <w:lang w:val="sr-Latn-BA"/>
        </w:rPr>
        <w:t>dokaz da nema ostvaren radni staž više od jedne (1) godine nakon sticanja visoke stručne spreme, što se dokazuje ovjerenom kopijom radne knjižice ne starijom od 15 dana (naslovna strana, kao i stranice sa relevantnim podacima: ime i prezime, podaci o završenoj školi, stručnoj spremi, o zaposlenju, stažu) ili potvrdom/uvjerenjem Zavoda za zapošljavanje ili uvjerenjem iz PIO/MIO da nije registriran u podacima matične evidencije PIO/MIO (ovjerene kopije ne starije od 15 dana);</w:t>
      </w:r>
    </w:p>
    <w:p w:rsidR="00672FFB" w:rsidRPr="00F71B92" w:rsidRDefault="00672FFB" w:rsidP="00672FFB">
      <w:pPr>
        <w:numPr>
          <w:ilvl w:val="0"/>
          <w:numId w:val="15"/>
        </w:numPr>
        <w:jc w:val="both"/>
        <w:rPr>
          <w:lang w:val="sr-Latn-BA"/>
        </w:rPr>
      </w:pPr>
      <w:r w:rsidRPr="00F71B92">
        <w:rPr>
          <w:lang w:val="sr-Latn-BA"/>
        </w:rPr>
        <w:t>Izjava kandidata da se na njega ne odnosi član IX stav 1. Ustava Bosne i Hercegovine ovjerena od strane nadležne službe.</w:t>
      </w:r>
    </w:p>
    <w:p w:rsidR="00672FFB" w:rsidRDefault="00672FFB" w:rsidP="00672FFB">
      <w:pPr>
        <w:jc w:val="both"/>
        <w:rPr>
          <w:lang w:val="sr-Latn-BA"/>
        </w:rPr>
      </w:pPr>
    </w:p>
    <w:p w:rsidR="00573927" w:rsidRPr="00573927" w:rsidRDefault="00573927" w:rsidP="00573927">
      <w:pPr>
        <w:jc w:val="both"/>
        <w:rPr>
          <w:rFonts w:eastAsia="Calibri"/>
          <w:b/>
          <w:sz w:val="22"/>
          <w:szCs w:val="22"/>
          <w:lang w:val="bs-Latn-BA" w:eastAsia="en-US"/>
        </w:rPr>
      </w:pPr>
      <w:r w:rsidRPr="00573927">
        <w:rPr>
          <w:rFonts w:eastAsia="Calibri"/>
          <w:b/>
          <w:sz w:val="22"/>
          <w:szCs w:val="22"/>
          <w:lang w:val="bs-Latn-BA" w:eastAsia="en-US"/>
        </w:rPr>
        <w:t>Procedura izbora:</w:t>
      </w:r>
    </w:p>
    <w:p w:rsidR="00573927" w:rsidRPr="00573927" w:rsidRDefault="00573927" w:rsidP="00573927">
      <w:pPr>
        <w:jc w:val="both"/>
        <w:rPr>
          <w:rFonts w:eastAsia="Calibri"/>
          <w:sz w:val="22"/>
          <w:szCs w:val="22"/>
          <w:lang w:val="bs-Latn-BA" w:eastAsia="en-US"/>
        </w:rPr>
      </w:pPr>
      <w:r w:rsidRPr="00573927">
        <w:rPr>
          <w:rFonts w:eastAsia="Calibri"/>
          <w:sz w:val="22"/>
          <w:szCs w:val="22"/>
          <w:lang w:val="bs-Latn-BA" w:eastAsia="en-US"/>
        </w:rPr>
        <w:t xml:space="preserve">Kandidati koji ispunjavaju uslove raspisanog javnog oglasa i čije prijave su kompletne i blagovremene podliježu provjeri znanja koju u skladu sa Odlukom o uslovima i načinu prijema pripravnika visoke stručne spreme u radni odnos </w:t>
      </w:r>
      <w:r>
        <w:rPr>
          <w:rFonts w:eastAsia="Calibri"/>
          <w:sz w:val="22"/>
          <w:szCs w:val="22"/>
          <w:lang w:val="bs-Latn-BA" w:eastAsia="en-US"/>
        </w:rPr>
        <w:t xml:space="preserve">koju </w:t>
      </w:r>
      <w:r w:rsidRPr="00573927">
        <w:rPr>
          <w:rFonts w:eastAsia="Calibri"/>
          <w:sz w:val="22"/>
          <w:szCs w:val="22"/>
          <w:lang w:val="bs-Latn-BA" w:eastAsia="en-US"/>
        </w:rPr>
        <w:t>provodi Komisija za izbor pripravnika.</w:t>
      </w:r>
    </w:p>
    <w:p w:rsidR="00573927" w:rsidRPr="00573927" w:rsidRDefault="00573927" w:rsidP="00573927">
      <w:pPr>
        <w:jc w:val="both"/>
        <w:rPr>
          <w:rFonts w:eastAsia="Calibri"/>
          <w:sz w:val="22"/>
          <w:szCs w:val="22"/>
          <w:lang w:val="bs-Latn-BA" w:eastAsia="en-US"/>
        </w:rPr>
      </w:pPr>
      <w:r w:rsidRPr="00573927">
        <w:rPr>
          <w:rFonts w:eastAsia="Calibri"/>
          <w:sz w:val="22"/>
          <w:szCs w:val="22"/>
          <w:lang w:val="bs-Latn-BA" w:eastAsia="en-US"/>
        </w:rPr>
        <w:t>O mjestu i datumu provjere kandidati će biti blagovremeno obaviješteni..</w:t>
      </w:r>
    </w:p>
    <w:p w:rsidR="00573927" w:rsidRPr="00573927" w:rsidRDefault="00573927" w:rsidP="00573927">
      <w:pPr>
        <w:jc w:val="both"/>
        <w:rPr>
          <w:rFonts w:eastAsia="Calibri"/>
          <w:b/>
          <w:sz w:val="22"/>
          <w:szCs w:val="22"/>
          <w:lang w:val="bs-Latn-BA" w:eastAsia="en-US"/>
        </w:rPr>
      </w:pPr>
    </w:p>
    <w:p w:rsidR="00573927" w:rsidRPr="00573927" w:rsidRDefault="00573927" w:rsidP="00573927">
      <w:pPr>
        <w:jc w:val="both"/>
        <w:rPr>
          <w:rFonts w:eastAsia="Calibri"/>
          <w:b/>
          <w:sz w:val="22"/>
          <w:szCs w:val="22"/>
          <w:lang w:val="bs-Latn-BA" w:eastAsia="en-US"/>
        </w:rPr>
      </w:pPr>
      <w:r w:rsidRPr="00573927">
        <w:rPr>
          <w:rFonts w:eastAsia="Calibri"/>
          <w:b/>
          <w:sz w:val="22"/>
          <w:szCs w:val="22"/>
          <w:lang w:val="bs-Latn-BA" w:eastAsia="en-US"/>
        </w:rPr>
        <w:t>Napomena za kandidate:</w:t>
      </w:r>
    </w:p>
    <w:p w:rsidR="00573927" w:rsidRPr="00573927" w:rsidRDefault="00573927" w:rsidP="00573927">
      <w:pPr>
        <w:jc w:val="both"/>
        <w:rPr>
          <w:rFonts w:eastAsia="Calibri"/>
          <w:sz w:val="22"/>
          <w:szCs w:val="22"/>
          <w:lang w:val="bs-Latn-BA" w:eastAsia="en-US"/>
        </w:rPr>
      </w:pPr>
      <w:r w:rsidRPr="00573927">
        <w:rPr>
          <w:rFonts w:eastAsia="Calibri"/>
          <w:sz w:val="22"/>
          <w:szCs w:val="22"/>
          <w:lang w:val="bs-Latn-BA" w:eastAsia="en-US"/>
        </w:rPr>
        <w:t>Po završetku izbornog procesa, izabrani kandidat je dužan, prije potpisivanja ugovora o radu, dostaviti ljekarsko uvjerenje o zdravstvenoj i radnoj sposobnosti (ne starije od tri (3) mjeseca) i uvjerenje da se protiv kandidata ne vodi krivični postupak izdato od nadležnog suda (ne starije od tri (3) mjeseca), jer u suprotnom neće doći do zaključivanja ugovora o radu, odnosno kandidat će se skinuti sa liste uspješnih kandidata.</w:t>
      </w:r>
    </w:p>
    <w:p w:rsidR="00573927" w:rsidRPr="00573927" w:rsidRDefault="00573927" w:rsidP="00573927">
      <w:pPr>
        <w:jc w:val="both"/>
        <w:rPr>
          <w:rFonts w:eastAsia="Calibri"/>
          <w:b/>
          <w:sz w:val="22"/>
          <w:szCs w:val="22"/>
          <w:u w:val="single"/>
          <w:lang w:val="bs-Latn-BA" w:eastAsia="en-US"/>
        </w:rPr>
      </w:pPr>
    </w:p>
    <w:p w:rsidR="00573927" w:rsidRDefault="00573927" w:rsidP="00573927">
      <w:pPr>
        <w:jc w:val="both"/>
        <w:rPr>
          <w:rFonts w:eastAsia="Calibri"/>
          <w:b/>
          <w:sz w:val="22"/>
          <w:szCs w:val="22"/>
          <w:lang w:val="bs-Latn-BA" w:eastAsia="en-US"/>
        </w:rPr>
      </w:pPr>
    </w:p>
    <w:p w:rsidR="00573927" w:rsidRDefault="00573927" w:rsidP="00573927">
      <w:pPr>
        <w:jc w:val="both"/>
        <w:rPr>
          <w:rFonts w:eastAsia="Calibri"/>
          <w:b/>
          <w:sz w:val="22"/>
          <w:szCs w:val="22"/>
          <w:lang w:val="bs-Latn-BA" w:eastAsia="en-US"/>
        </w:rPr>
      </w:pPr>
    </w:p>
    <w:p w:rsidR="00573927" w:rsidRPr="00573927" w:rsidRDefault="00573927" w:rsidP="00573927">
      <w:pPr>
        <w:jc w:val="both"/>
        <w:rPr>
          <w:rFonts w:eastAsia="Calibri"/>
          <w:b/>
          <w:sz w:val="22"/>
          <w:szCs w:val="22"/>
          <w:lang w:val="bs-Latn-BA" w:eastAsia="en-US"/>
        </w:rPr>
      </w:pPr>
      <w:r w:rsidRPr="00573927">
        <w:rPr>
          <w:rFonts w:eastAsia="Calibri"/>
          <w:b/>
          <w:sz w:val="22"/>
          <w:szCs w:val="22"/>
          <w:lang w:val="bs-Latn-BA" w:eastAsia="en-US"/>
        </w:rPr>
        <w:lastRenderedPageBreak/>
        <w:t>Podnošenje prijava:</w:t>
      </w:r>
    </w:p>
    <w:p w:rsidR="00573927" w:rsidRPr="00573927" w:rsidRDefault="00573927" w:rsidP="00573927">
      <w:pPr>
        <w:jc w:val="both"/>
        <w:rPr>
          <w:rFonts w:eastAsia="Calibri"/>
          <w:sz w:val="22"/>
          <w:szCs w:val="22"/>
          <w:lang w:val="bs-Latn-BA" w:eastAsia="en-US"/>
        </w:rPr>
      </w:pPr>
      <w:r w:rsidRPr="00573927">
        <w:rPr>
          <w:rFonts w:eastAsia="Calibri"/>
          <w:sz w:val="22"/>
          <w:szCs w:val="22"/>
          <w:lang w:val="bs-Latn-BA" w:eastAsia="en-US"/>
        </w:rPr>
        <w:t xml:space="preserve">Sve tražene dokumente, uz prijavu, treba dostaviti najkasnije do </w:t>
      </w:r>
      <w:r>
        <w:rPr>
          <w:rFonts w:eastAsia="Calibri"/>
          <w:sz w:val="22"/>
          <w:szCs w:val="22"/>
          <w:lang w:val="bs-Latn-BA" w:eastAsia="en-US"/>
        </w:rPr>
        <w:t>20.12</w:t>
      </w:r>
      <w:r w:rsidRPr="00573927">
        <w:rPr>
          <w:rFonts w:eastAsia="Calibri"/>
          <w:sz w:val="22"/>
          <w:szCs w:val="22"/>
          <w:lang w:val="bs-Latn-BA" w:eastAsia="en-US"/>
        </w:rPr>
        <w:t>.2023. godine, putem poštanske službe preporučenom pošiljkom na adresu:</w:t>
      </w:r>
    </w:p>
    <w:p w:rsidR="00573927" w:rsidRPr="00573927" w:rsidRDefault="00573927" w:rsidP="00573927">
      <w:pPr>
        <w:jc w:val="both"/>
        <w:rPr>
          <w:rFonts w:eastAsia="Calibri"/>
          <w:sz w:val="22"/>
          <w:szCs w:val="22"/>
          <w:lang w:val="bs-Latn-BA" w:eastAsia="en-US"/>
        </w:rPr>
      </w:pPr>
    </w:p>
    <w:p w:rsidR="00573927" w:rsidRPr="00573927" w:rsidRDefault="00573927" w:rsidP="00573927">
      <w:pPr>
        <w:jc w:val="center"/>
        <w:rPr>
          <w:rFonts w:eastAsia="Calibri"/>
          <w:b/>
          <w:sz w:val="22"/>
          <w:szCs w:val="22"/>
          <w:lang w:val="bs-Latn-BA" w:eastAsia="en-US"/>
        </w:rPr>
      </w:pPr>
      <w:r w:rsidRPr="00573927">
        <w:rPr>
          <w:rFonts w:eastAsia="Calibri"/>
          <w:b/>
          <w:sz w:val="22"/>
          <w:szCs w:val="22"/>
          <w:lang w:val="bs-Latn-BA" w:eastAsia="en-US"/>
        </w:rPr>
        <w:t>Agencija za razvoj visokog obrazovanja i osiguranje kvaliteta BiH</w:t>
      </w:r>
    </w:p>
    <w:p w:rsidR="00573927" w:rsidRPr="00573927" w:rsidRDefault="00573927" w:rsidP="00573927">
      <w:pPr>
        <w:jc w:val="center"/>
        <w:rPr>
          <w:rFonts w:eastAsia="Calibri"/>
          <w:b/>
          <w:sz w:val="22"/>
          <w:szCs w:val="22"/>
          <w:lang w:val="bs-Latn-BA" w:eastAsia="en-US"/>
        </w:rPr>
      </w:pPr>
      <w:r w:rsidRPr="00573927">
        <w:rPr>
          <w:rFonts w:eastAsia="Calibri"/>
          <w:b/>
          <w:sz w:val="22"/>
          <w:szCs w:val="22"/>
          <w:lang w:val="bs-Latn-BA" w:eastAsia="en-US"/>
        </w:rPr>
        <w:t>Akademika Jovane Surutke 13</w:t>
      </w:r>
    </w:p>
    <w:p w:rsidR="00573927" w:rsidRPr="00573927" w:rsidRDefault="00573927" w:rsidP="00573927">
      <w:pPr>
        <w:jc w:val="center"/>
        <w:rPr>
          <w:rFonts w:eastAsia="Calibri"/>
          <w:b/>
          <w:sz w:val="22"/>
          <w:szCs w:val="22"/>
          <w:lang w:val="bs-Latn-BA" w:eastAsia="en-US"/>
        </w:rPr>
      </w:pPr>
      <w:r w:rsidRPr="00573927">
        <w:rPr>
          <w:rFonts w:eastAsia="Calibri"/>
          <w:b/>
          <w:sz w:val="22"/>
          <w:szCs w:val="22"/>
          <w:lang w:val="bs-Latn-BA" w:eastAsia="en-US"/>
        </w:rPr>
        <w:t>78000 Banja Luka</w:t>
      </w:r>
    </w:p>
    <w:p w:rsidR="00791496" w:rsidRDefault="00791496" w:rsidP="00573927">
      <w:pPr>
        <w:jc w:val="center"/>
        <w:rPr>
          <w:rFonts w:eastAsia="Calibri"/>
          <w:b/>
          <w:sz w:val="22"/>
          <w:szCs w:val="22"/>
          <w:lang w:val="bs-Latn-BA" w:eastAsia="en-US"/>
        </w:rPr>
      </w:pPr>
    </w:p>
    <w:p w:rsidR="00573927" w:rsidRDefault="00573927" w:rsidP="00573927">
      <w:pPr>
        <w:jc w:val="center"/>
        <w:rPr>
          <w:rFonts w:eastAsia="Calibri"/>
          <w:b/>
          <w:sz w:val="22"/>
          <w:szCs w:val="22"/>
          <w:lang w:val="bs-Latn-BA" w:eastAsia="en-US"/>
        </w:rPr>
      </w:pPr>
      <w:bookmarkStart w:id="0" w:name="_GoBack"/>
      <w:bookmarkEnd w:id="0"/>
      <w:r w:rsidRPr="00573927">
        <w:rPr>
          <w:rFonts w:eastAsia="Calibri"/>
          <w:b/>
          <w:sz w:val="22"/>
          <w:szCs w:val="22"/>
          <w:lang w:val="bs-Latn-BA" w:eastAsia="en-US"/>
        </w:rPr>
        <w:t>sa naznakom "Javni oglas za prijem pripravnika visoke stručne spreme – NE OTVARAJ"</w:t>
      </w:r>
    </w:p>
    <w:p w:rsidR="00573927" w:rsidRPr="00573927" w:rsidRDefault="00573927" w:rsidP="00573927">
      <w:pPr>
        <w:jc w:val="center"/>
        <w:rPr>
          <w:rFonts w:eastAsia="Calibri"/>
          <w:b/>
          <w:sz w:val="22"/>
          <w:szCs w:val="22"/>
          <w:lang w:val="bs-Latn-BA" w:eastAsia="en-US"/>
        </w:rPr>
      </w:pPr>
    </w:p>
    <w:p w:rsidR="00573927" w:rsidRPr="00573927" w:rsidRDefault="00573927" w:rsidP="00573927">
      <w:pPr>
        <w:jc w:val="both"/>
        <w:rPr>
          <w:rFonts w:eastAsia="Calibri"/>
          <w:sz w:val="22"/>
          <w:szCs w:val="22"/>
          <w:lang w:val="bs-Latn-BA" w:eastAsia="en-US"/>
        </w:rPr>
      </w:pPr>
      <w:r w:rsidRPr="00573927">
        <w:rPr>
          <w:rFonts w:eastAsia="Calibri"/>
          <w:sz w:val="22"/>
          <w:szCs w:val="22"/>
          <w:lang w:val="bs-Latn-BA" w:eastAsia="en-US"/>
        </w:rPr>
        <w:t>Nepotpune, nepravovremene i neuredne prijave, prijave k</w:t>
      </w:r>
      <w:r>
        <w:rPr>
          <w:rFonts w:eastAsia="Calibri"/>
          <w:sz w:val="22"/>
          <w:szCs w:val="22"/>
          <w:lang w:val="bs-Latn-BA" w:eastAsia="en-US"/>
        </w:rPr>
        <w:t>andidata koji ne ispunjavaju uslove</w:t>
      </w:r>
      <w:r w:rsidRPr="00573927">
        <w:rPr>
          <w:rFonts w:eastAsia="Calibri"/>
          <w:sz w:val="22"/>
          <w:szCs w:val="22"/>
          <w:lang w:val="bs-Latn-BA" w:eastAsia="en-US"/>
        </w:rPr>
        <w:t xml:space="preserve"> javnog oglasa, kao i kopije tražene dokumentacije koje nisu ovjerene, neće se uzimati u razmatranje.</w:t>
      </w:r>
    </w:p>
    <w:p w:rsidR="00672FFB" w:rsidRPr="00573927" w:rsidRDefault="00672FFB" w:rsidP="00BF5CF1">
      <w:pPr>
        <w:pStyle w:val="NoSpacing"/>
        <w:rPr>
          <w:rFonts w:ascii="Times New Roman" w:hAnsi="Times New Roman" w:cs="Times New Roman"/>
          <w:sz w:val="24"/>
          <w:szCs w:val="24"/>
          <w:lang w:val="bs-Latn-BA"/>
        </w:rPr>
      </w:pPr>
    </w:p>
    <w:sectPr w:rsidR="00672FFB" w:rsidRPr="00573927" w:rsidSect="00144A24">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E2F" w:rsidRDefault="00507E2F" w:rsidP="00725EB6">
      <w:r>
        <w:separator/>
      </w:r>
    </w:p>
  </w:endnote>
  <w:endnote w:type="continuationSeparator" w:id="0">
    <w:p w:rsidR="00507E2F" w:rsidRDefault="00507E2F" w:rsidP="0072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EB6" w:rsidRPr="00570389" w:rsidRDefault="00725EB6" w:rsidP="00725EB6">
    <w:pPr>
      <w:pStyle w:val="Footer"/>
      <w:pBdr>
        <w:bottom w:val="single" w:sz="4" w:space="1" w:color="auto"/>
      </w:pBdr>
      <w:jc w:val="center"/>
      <w:rPr>
        <w:rFonts w:ascii="Palatino Linotype" w:hAnsi="Palatino Linotype"/>
        <w:sz w:val="20"/>
        <w:szCs w:val="20"/>
        <w:lang w:val="hr-BA"/>
      </w:rPr>
    </w:pPr>
    <w:r w:rsidRPr="00570389">
      <w:rPr>
        <w:rFonts w:ascii="Palatino Linotype" w:hAnsi="Palatino Linotype"/>
        <w:sz w:val="20"/>
        <w:szCs w:val="20"/>
        <w:lang w:val="hr-BA"/>
      </w:rPr>
      <w:t>www.hea.gov.ba,  e-mail:info@hea.gov.ba</w:t>
    </w:r>
  </w:p>
  <w:p w:rsidR="00725EB6" w:rsidRPr="00570389" w:rsidRDefault="00725EB6" w:rsidP="00725EB6">
    <w:pPr>
      <w:tabs>
        <w:tab w:val="center" w:pos="4320"/>
        <w:tab w:val="right" w:pos="8640"/>
      </w:tabs>
      <w:jc w:val="center"/>
      <w:rPr>
        <w:rFonts w:ascii="Palatino Linotype" w:hAnsi="Palatino Linotype"/>
        <w:i/>
        <w:sz w:val="20"/>
        <w:szCs w:val="20"/>
        <w:lang w:val="hr-BA"/>
      </w:rPr>
    </w:pPr>
    <w:r w:rsidRPr="00570389">
      <w:rPr>
        <w:rFonts w:ascii="Palatino Linotype" w:hAnsi="Palatino Linotype"/>
        <w:i/>
        <w:sz w:val="20"/>
        <w:szCs w:val="20"/>
        <w:lang w:val="hr-BA"/>
      </w:rPr>
      <w:t xml:space="preserve">BA – 78000 </w:t>
    </w:r>
    <w:r w:rsidR="001D3E03">
      <w:rPr>
        <w:rFonts w:ascii="Palatino Linotype" w:hAnsi="Palatino Linotype"/>
        <w:i/>
        <w:sz w:val="20"/>
        <w:szCs w:val="20"/>
        <w:lang w:val="hr-BA"/>
      </w:rPr>
      <w:t>Banja Luka, A</w:t>
    </w:r>
    <w:r>
      <w:rPr>
        <w:rFonts w:ascii="Palatino Linotype" w:hAnsi="Palatino Linotype"/>
        <w:i/>
        <w:sz w:val="20"/>
        <w:szCs w:val="20"/>
        <w:lang w:val="hr-BA"/>
      </w:rPr>
      <w:t>kademika Jovana Surutke 13</w:t>
    </w:r>
    <w:r w:rsidRPr="00570389">
      <w:rPr>
        <w:rFonts w:ascii="Palatino Linotype" w:hAnsi="Palatino Linotype"/>
        <w:i/>
        <w:sz w:val="20"/>
        <w:szCs w:val="20"/>
        <w:lang w:val="hr-BA"/>
      </w:rPr>
      <w:t xml:space="preserve">, Tel.: +387 51 430 510, Fax: +387 51 462 302 </w:t>
    </w:r>
  </w:p>
  <w:p w:rsidR="00725EB6" w:rsidRDefault="00725E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E2F" w:rsidRDefault="00507E2F" w:rsidP="00725EB6">
      <w:r>
        <w:separator/>
      </w:r>
    </w:p>
  </w:footnote>
  <w:footnote w:type="continuationSeparator" w:id="0">
    <w:p w:rsidR="00507E2F" w:rsidRDefault="00507E2F" w:rsidP="00725E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F4890"/>
    <w:multiLevelType w:val="hybridMultilevel"/>
    <w:tmpl w:val="0DB670A0"/>
    <w:lvl w:ilvl="0" w:tplc="141A0001">
      <w:start w:val="1"/>
      <w:numFmt w:val="bullet"/>
      <w:lvlText w:val=""/>
      <w:lvlJc w:val="left"/>
      <w:pPr>
        <w:ind w:left="360" w:hanging="360"/>
      </w:pPr>
      <w:rPr>
        <w:rFonts w:ascii="Symbol" w:hAnsi="Symbo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 w15:restartNumberingAfterBreak="0">
    <w:nsid w:val="15FA5F93"/>
    <w:multiLevelType w:val="hybridMultilevel"/>
    <w:tmpl w:val="94E6D412"/>
    <w:lvl w:ilvl="0" w:tplc="02B4EDC8">
      <w:start w:val="3"/>
      <w:numFmt w:val="bullet"/>
      <w:lvlText w:val="-"/>
      <w:lvlJc w:val="left"/>
      <w:pPr>
        <w:ind w:left="720" w:hanging="360"/>
      </w:pPr>
      <w:rPr>
        <w:rFonts w:ascii="Calibri" w:eastAsia="N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24B5F"/>
    <w:multiLevelType w:val="hybridMultilevel"/>
    <w:tmpl w:val="0434C2DA"/>
    <w:lvl w:ilvl="0" w:tplc="181A000F">
      <w:start w:val="1"/>
      <w:numFmt w:val="decimal"/>
      <w:lvlText w:val="%1."/>
      <w:lvlJc w:val="left"/>
      <w:pPr>
        <w:ind w:left="360" w:hanging="360"/>
      </w:pPr>
      <w:rPr>
        <w:rFonts w:hint="default"/>
      </w:rPr>
    </w:lvl>
    <w:lvl w:ilvl="1" w:tplc="181A0019" w:tentative="1">
      <w:start w:val="1"/>
      <w:numFmt w:val="lowerLetter"/>
      <w:lvlText w:val="%2."/>
      <w:lvlJc w:val="left"/>
      <w:pPr>
        <w:ind w:left="1080" w:hanging="360"/>
      </w:pPr>
    </w:lvl>
    <w:lvl w:ilvl="2" w:tplc="181A001B" w:tentative="1">
      <w:start w:val="1"/>
      <w:numFmt w:val="lowerRoman"/>
      <w:lvlText w:val="%3."/>
      <w:lvlJc w:val="right"/>
      <w:pPr>
        <w:ind w:left="1800" w:hanging="180"/>
      </w:pPr>
    </w:lvl>
    <w:lvl w:ilvl="3" w:tplc="181A000F" w:tentative="1">
      <w:start w:val="1"/>
      <w:numFmt w:val="decimal"/>
      <w:lvlText w:val="%4."/>
      <w:lvlJc w:val="left"/>
      <w:pPr>
        <w:ind w:left="2520" w:hanging="360"/>
      </w:pPr>
    </w:lvl>
    <w:lvl w:ilvl="4" w:tplc="181A0019" w:tentative="1">
      <w:start w:val="1"/>
      <w:numFmt w:val="lowerLetter"/>
      <w:lvlText w:val="%5."/>
      <w:lvlJc w:val="left"/>
      <w:pPr>
        <w:ind w:left="3240" w:hanging="360"/>
      </w:pPr>
    </w:lvl>
    <w:lvl w:ilvl="5" w:tplc="181A001B" w:tentative="1">
      <w:start w:val="1"/>
      <w:numFmt w:val="lowerRoman"/>
      <w:lvlText w:val="%6."/>
      <w:lvlJc w:val="right"/>
      <w:pPr>
        <w:ind w:left="3960" w:hanging="180"/>
      </w:pPr>
    </w:lvl>
    <w:lvl w:ilvl="6" w:tplc="181A000F" w:tentative="1">
      <w:start w:val="1"/>
      <w:numFmt w:val="decimal"/>
      <w:lvlText w:val="%7."/>
      <w:lvlJc w:val="left"/>
      <w:pPr>
        <w:ind w:left="4680" w:hanging="360"/>
      </w:pPr>
    </w:lvl>
    <w:lvl w:ilvl="7" w:tplc="181A0019" w:tentative="1">
      <w:start w:val="1"/>
      <w:numFmt w:val="lowerLetter"/>
      <w:lvlText w:val="%8."/>
      <w:lvlJc w:val="left"/>
      <w:pPr>
        <w:ind w:left="5400" w:hanging="360"/>
      </w:pPr>
    </w:lvl>
    <w:lvl w:ilvl="8" w:tplc="181A001B" w:tentative="1">
      <w:start w:val="1"/>
      <w:numFmt w:val="lowerRoman"/>
      <w:lvlText w:val="%9."/>
      <w:lvlJc w:val="right"/>
      <w:pPr>
        <w:ind w:left="6120" w:hanging="180"/>
      </w:pPr>
    </w:lvl>
  </w:abstractNum>
  <w:abstractNum w:abstractNumId="3" w15:restartNumberingAfterBreak="0">
    <w:nsid w:val="21F31731"/>
    <w:multiLevelType w:val="hybridMultilevel"/>
    <w:tmpl w:val="E2CA1B56"/>
    <w:lvl w:ilvl="0" w:tplc="0CCC749C">
      <w:numFmt w:val="bullet"/>
      <w:lvlText w:val="-"/>
      <w:lvlJc w:val="left"/>
      <w:pPr>
        <w:ind w:left="720" w:hanging="360"/>
      </w:pPr>
      <w:rPr>
        <w:rFonts w:ascii="Verdana" w:eastAsiaTheme="minorHAnsi" w:hAnsi="Verdana" w:cs="Verdana"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B3D6F"/>
    <w:multiLevelType w:val="hybridMultilevel"/>
    <w:tmpl w:val="D2BABF9E"/>
    <w:lvl w:ilvl="0" w:tplc="C5A49860">
      <w:start w:val="1"/>
      <w:numFmt w:val="decimal"/>
      <w:lvlText w:val="%1."/>
      <w:lvlJc w:val="left"/>
      <w:pPr>
        <w:ind w:left="450" w:hanging="360"/>
      </w:pPr>
      <w:rPr>
        <w:rFonts w:hint="default"/>
        <w:b w:val="0"/>
      </w:rPr>
    </w:lvl>
    <w:lvl w:ilvl="1" w:tplc="141A0019" w:tentative="1">
      <w:start w:val="1"/>
      <w:numFmt w:val="lowerLetter"/>
      <w:lvlText w:val="%2."/>
      <w:lvlJc w:val="left"/>
      <w:pPr>
        <w:ind w:left="1170" w:hanging="360"/>
      </w:pPr>
    </w:lvl>
    <w:lvl w:ilvl="2" w:tplc="141A001B" w:tentative="1">
      <w:start w:val="1"/>
      <w:numFmt w:val="lowerRoman"/>
      <w:lvlText w:val="%3."/>
      <w:lvlJc w:val="right"/>
      <w:pPr>
        <w:ind w:left="1890" w:hanging="180"/>
      </w:pPr>
    </w:lvl>
    <w:lvl w:ilvl="3" w:tplc="141A000F" w:tentative="1">
      <w:start w:val="1"/>
      <w:numFmt w:val="decimal"/>
      <w:lvlText w:val="%4."/>
      <w:lvlJc w:val="left"/>
      <w:pPr>
        <w:ind w:left="2610" w:hanging="360"/>
      </w:pPr>
    </w:lvl>
    <w:lvl w:ilvl="4" w:tplc="141A0019" w:tentative="1">
      <w:start w:val="1"/>
      <w:numFmt w:val="lowerLetter"/>
      <w:lvlText w:val="%5."/>
      <w:lvlJc w:val="left"/>
      <w:pPr>
        <w:ind w:left="3330" w:hanging="360"/>
      </w:pPr>
    </w:lvl>
    <w:lvl w:ilvl="5" w:tplc="141A001B" w:tentative="1">
      <w:start w:val="1"/>
      <w:numFmt w:val="lowerRoman"/>
      <w:lvlText w:val="%6."/>
      <w:lvlJc w:val="right"/>
      <w:pPr>
        <w:ind w:left="4050" w:hanging="180"/>
      </w:pPr>
    </w:lvl>
    <w:lvl w:ilvl="6" w:tplc="141A000F" w:tentative="1">
      <w:start w:val="1"/>
      <w:numFmt w:val="decimal"/>
      <w:lvlText w:val="%7."/>
      <w:lvlJc w:val="left"/>
      <w:pPr>
        <w:ind w:left="4770" w:hanging="360"/>
      </w:pPr>
    </w:lvl>
    <w:lvl w:ilvl="7" w:tplc="141A0019" w:tentative="1">
      <w:start w:val="1"/>
      <w:numFmt w:val="lowerLetter"/>
      <w:lvlText w:val="%8."/>
      <w:lvlJc w:val="left"/>
      <w:pPr>
        <w:ind w:left="5490" w:hanging="360"/>
      </w:pPr>
    </w:lvl>
    <w:lvl w:ilvl="8" w:tplc="141A001B" w:tentative="1">
      <w:start w:val="1"/>
      <w:numFmt w:val="lowerRoman"/>
      <w:lvlText w:val="%9."/>
      <w:lvlJc w:val="right"/>
      <w:pPr>
        <w:ind w:left="6210" w:hanging="180"/>
      </w:pPr>
    </w:lvl>
  </w:abstractNum>
  <w:abstractNum w:abstractNumId="5" w15:restartNumberingAfterBreak="0">
    <w:nsid w:val="343E5ADC"/>
    <w:multiLevelType w:val="hybridMultilevel"/>
    <w:tmpl w:val="CB6C6690"/>
    <w:lvl w:ilvl="0" w:tplc="1C1A000F">
      <w:start w:val="1"/>
      <w:numFmt w:val="decimal"/>
      <w:lvlText w:val="%1."/>
      <w:lvlJc w:val="left"/>
      <w:pPr>
        <w:ind w:left="720" w:hanging="360"/>
      </w:pPr>
      <w:rPr>
        <w:rFonts w:hint="default"/>
      </w:r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6" w15:restartNumberingAfterBreak="0">
    <w:nsid w:val="3D301BA7"/>
    <w:multiLevelType w:val="hybridMultilevel"/>
    <w:tmpl w:val="3D4E5F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A2B285E"/>
    <w:multiLevelType w:val="hybridMultilevel"/>
    <w:tmpl w:val="DE109160"/>
    <w:lvl w:ilvl="0" w:tplc="A1A26180">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5C352550"/>
    <w:multiLevelType w:val="hybridMultilevel"/>
    <w:tmpl w:val="90128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5E29DD"/>
    <w:multiLevelType w:val="hybridMultilevel"/>
    <w:tmpl w:val="8CFAD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F37CCD"/>
    <w:multiLevelType w:val="hybridMultilevel"/>
    <w:tmpl w:val="997CD5C2"/>
    <w:lvl w:ilvl="0" w:tplc="2AD2471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561076"/>
    <w:multiLevelType w:val="hybridMultilevel"/>
    <w:tmpl w:val="68167FFA"/>
    <w:lvl w:ilvl="0" w:tplc="80E07296">
      <w:numFmt w:val="bullet"/>
      <w:lvlText w:val="-"/>
      <w:lvlJc w:val="left"/>
      <w:pPr>
        <w:ind w:left="360" w:hanging="360"/>
      </w:pPr>
      <w:rPr>
        <w:rFonts w:ascii="Verdana" w:eastAsiaTheme="minorHAnsi" w:hAnsi="Verdana" w:cs="Verdana"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9D668D0"/>
    <w:multiLevelType w:val="hybridMultilevel"/>
    <w:tmpl w:val="25BAA726"/>
    <w:lvl w:ilvl="0" w:tplc="181A000F">
      <w:start w:val="1"/>
      <w:numFmt w:val="decimal"/>
      <w:lvlText w:val="%1."/>
      <w:lvlJc w:val="left"/>
      <w:pPr>
        <w:ind w:left="360" w:hanging="360"/>
      </w:pPr>
      <w:rPr>
        <w:rFonts w:hint="default"/>
      </w:rPr>
    </w:lvl>
    <w:lvl w:ilvl="1" w:tplc="181A0019" w:tentative="1">
      <w:start w:val="1"/>
      <w:numFmt w:val="lowerLetter"/>
      <w:lvlText w:val="%2."/>
      <w:lvlJc w:val="left"/>
      <w:pPr>
        <w:ind w:left="1080" w:hanging="360"/>
      </w:pPr>
    </w:lvl>
    <w:lvl w:ilvl="2" w:tplc="181A001B" w:tentative="1">
      <w:start w:val="1"/>
      <w:numFmt w:val="lowerRoman"/>
      <w:lvlText w:val="%3."/>
      <w:lvlJc w:val="right"/>
      <w:pPr>
        <w:ind w:left="1800" w:hanging="180"/>
      </w:pPr>
    </w:lvl>
    <w:lvl w:ilvl="3" w:tplc="181A000F" w:tentative="1">
      <w:start w:val="1"/>
      <w:numFmt w:val="decimal"/>
      <w:lvlText w:val="%4."/>
      <w:lvlJc w:val="left"/>
      <w:pPr>
        <w:ind w:left="2520" w:hanging="360"/>
      </w:pPr>
    </w:lvl>
    <w:lvl w:ilvl="4" w:tplc="181A0019" w:tentative="1">
      <w:start w:val="1"/>
      <w:numFmt w:val="lowerLetter"/>
      <w:lvlText w:val="%5."/>
      <w:lvlJc w:val="left"/>
      <w:pPr>
        <w:ind w:left="3240" w:hanging="360"/>
      </w:pPr>
    </w:lvl>
    <w:lvl w:ilvl="5" w:tplc="181A001B" w:tentative="1">
      <w:start w:val="1"/>
      <w:numFmt w:val="lowerRoman"/>
      <w:lvlText w:val="%6."/>
      <w:lvlJc w:val="right"/>
      <w:pPr>
        <w:ind w:left="3960" w:hanging="180"/>
      </w:pPr>
    </w:lvl>
    <w:lvl w:ilvl="6" w:tplc="181A000F" w:tentative="1">
      <w:start w:val="1"/>
      <w:numFmt w:val="decimal"/>
      <w:lvlText w:val="%7."/>
      <w:lvlJc w:val="left"/>
      <w:pPr>
        <w:ind w:left="4680" w:hanging="360"/>
      </w:pPr>
    </w:lvl>
    <w:lvl w:ilvl="7" w:tplc="181A0019" w:tentative="1">
      <w:start w:val="1"/>
      <w:numFmt w:val="lowerLetter"/>
      <w:lvlText w:val="%8."/>
      <w:lvlJc w:val="left"/>
      <w:pPr>
        <w:ind w:left="5400" w:hanging="360"/>
      </w:pPr>
    </w:lvl>
    <w:lvl w:ilvl="8" w:tplc="181A001B" w:tentative="1">
      <w:start w:val="1"/>
      <w:numFmt w:val="lowerRoman"/>
      <w:lvlText w:val="%9."/>
      <w:lvlJc w:val="right"/>
      <w:pPr>
        <w:ind w:left="6120" w:hanging="180"/>
      </w:pPr>
    </w:lvl>
  </w:abstractNum>
  <w:num w:numId="1">
    <w:abstractNumId w:val="8"/>
  </w:num>
  <w:num w:numId="2">
    <w:abstractNumId w:val="4"/>
  </w:num>
  <w:num w:numId="3">
    <w:abstractNumId w:val="5"/>
  </w:num>
  <w:num w:numId="4">
    <w:abstractNumId w:val="0"/>
  </w:num>
  <w:num w:numId="5">
    <w:abstractNumId w:val="12"/>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3"/>
  </w:num>
  <w:num w:numId="11">
    <w:abstractNumId w:val="9"/>
  </w:num>
  <w:num w:numId="12">
    <w:abstractNumId w:val="11"/>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CF1"/>
    <w:rsid w:val="00000E9A"/>
    <w:rsid w:val="000035D4"/>
    <w:rsid w:val="00015E33"/>
    <w:rsid w:val="0004298F"/>
    <w:rsid w:val="00052FF3"/>
    <w:rsid w:val="00084369"/>
    <w:rsid w:val="00094C27"/>
    <w:rsid w:val="000C3E27"/>
    <w:rsid w:val="000E64D7"/>
    <w:rsid w:val="00125251"/>
    <w:rsid w:val="00126353"/>
    <w:rsid w:val="00144A24"/>
    <w:rsid w:val="001454E3"/>
    <w:rsid w:val="001B7140"/>
    <w:rsid w:val="001D3E03"/>
    <w:rsid w:val="001D4CEE"/>
    <w:rsid w:val="00215838"/>
    <w:rsid w:val="0022214A"/>
    <w:rsid w:val="00235720"/>
    <w:rsid w:val="00264154"/>
    <w:rsid w:val="00276023"/>
    <w:rsid w:val="00282825"/>
    <w:rsid w:val="0029117D"/>
    <w:rsid w:val="002A4FB4"/>
    <w:rsid w:val="002C58F7"/>
    <w:rsid w:val="002D2452"/>
    <w:rsid w:val="002F37FE"/>
    <w:rsid w:val="0033083E"/>
    <w:rsid w:val="003324D8"/>
    <w:rsid w:val="00371ABB"/>
    <w:rsid w:val="0038298C"/>
    <w:rsid w:val="00393048"/>
    <w:rsid w:val="00397316"/>
    <w:rsid w:val="003A48E0"/>
    <w:rsid w:val="003D0401"/>
    <w:rsid w:val="0042086C"/>
    <w:rsid w:val="00471478"/>
    <w:rsid w:val="00476630"/>
    <w:rsid w:val="004C1AE2"/>
    <w:rsid w:val="004C28A2"/>
    <w:rsid w:val="004C5448"/>
    <w:rsid w:val="004F3EA6"/>
    <w:rsid w:val="00507E2F"/>
    <w:rsid w:val="0053108D"/>
    <w:rsid w:val="00537357"/>
    <w:rsid w:val="00537815"/>
    <w:rsid w:val="0057169C"/>
    <w:rsid w:val="00573927"/>
    <w:rsid w:val="005E42AA"/>
    <w:rsid w:val="005F23A1"/>
    <w:rsid w:val="00606089"/>
    <w:rsid w:val="00612151"/>
    <w:rsid w:val="0061447C"/>
    <w:rsid w:val="00655018"/>
    <w:rsid w:val="00672FFB"/>
    <w:rsid w:val="006B0294"/>
    <w:rsid w:val="006B59DA"/>
    <w:rsid w:val="006C29CA"/>
    <w:rsid w:val="006C2D80"/>
    <w:rsid w:val="006C4160"/>
    <w:rsid w:val="006D02CE"/>
    <w:rsid w:val="006E54AD"/>
    <w:rsid w:val="006F2DC5"/>
    <w:rsid w:val="006F6A0F"/>
    <w:rsid w:val="006F733F"/>
    <w:rsid w:val="007006D6"/>
    <w:rsid w:val="00707403"/>
    <w:rsid w:val="00707DF4"/>
    <w:rsid w:val="007246B7"/>
    <w:rsid w:val="00725EB6"/>
    <w:rsid w:val="007357CF"/>
    <w:rsid w:val="00741259"/>
    <w:rsid w:val="00751268"/>
    <w:rsid w:val="00766595"/>
    <w:rsid w:val="00783D72"/>
    <w:rsid w:val="00791496"/>
    <w:rsid w:val="007932C2"/>
    <w:rsid w:val="007B1342"/>
    <w:rsid w:val="007E6054"/>
    <w:rsid w:val="007F57B2"/>
    <w:rsid w:val="00810C96"/>
    <w:rsid w:val="008623E7"/>
    <w:rsid w:val="008654D0"/>
    <w:rsid w:val="00884B4B"/>
    <w:rsid w:val="008C0D2D"/>
    <w:rsid w:val="008D6A2D"/>
    <w:rsid w:val="00904A47"/>
    <w:rsid w:val="00915993"/>
    <w:rsid w:val="00917222"/>
    <w:rsid w:val="00947CEF"/>
    <w:rsid w:val="009B6D62"/>
    <w:rsid w:val="009C2595"/>
    <w:rsid w:val="009C3035"/>
    <w:rsid w:val="00A13F8F"/>
    <w:rsid w:val="00A27285"/>
    <w:rsid w:val="00A27CB1"/>
    <w:rsid w:val="00A4614A"/>
    <w:rsid w:val="00A85A79"/>
    <w:rsid w:val="00AB5EEC"/>
    <w:rsid w:val="00AC5337"/>
    <w:rsid w:val="00AE7E2B"/>
    <w:rsid w:val="00AF13D0"/>
    <w:rsid w:val="00AF2744"/>
    <w:rsid w:val="00AF3575"/>
    <w:rsid w:val="00B24EF7"/>
    <w:rsid w:val="00B508E2"/>
    <w:rsid w:val="00B56615"/>
    <w:rsid w:val="00BC4E1E"/>
    <w:rsid w:val="00BC695D"/>
    <w:rsid w:val="00BE5ABB"/>
    <w:rsid w:val="00BF5CF1"/>
    <w:rsid w:val="00C36B16"/>
    <w:rsid w:val="00C378D4"/>
    <w:rsid w:val="00C412B3"/>
    <w:rsid w:val="00C458F1"/>
    <w:rsid w:val="00C6684E"/>
    <w:rsid w:val="00C77725"/>
    <w:rsid w:val="00C83230"/>
    <w:rsid w:val="00C85626"/>
    <w:rsid w:val="00CA6877"/>
    <w:rsid w:val="00CD62F4"/>
    <w:rsid w:val="00D32D79"/>
    <w:rsid w:val="00D32DD6"/>
    <w:rsid w:val="00D332AA"/>
    <w:rsid w:val="00D63EF8"/>
    <w:rsid w:val="00D83152"/>
    <w:rsid w:val="00D951BF"/>
    <w:rsid w:val="00DA1B6C"/>
    <w:rsid w:val="00DA285D"/>
    <w:rsid w:val="00DB3606"/>
    <w:rsid w:val="00DC30AF"/>
    <w:rsid w:val="00DC7C36"/>
    <w:rsid w:val="00E1223D"/>
    <w:rsid w:val="00E2725E"/>
    <w:rsid w:val="00E62ABC"/>
    <w:rsid w:val="00E70079"/>
    <w:rsid w:val="00E76187"/>
    <w:rsid w:val="00EA0E8D"/>
    <w:rsid w:val="00EA50A4"/>
    <w:rsid w:val="00EC3B4D"/>
    <w:rsid w:val="00EE142A"/>
    <w:rsid w:val="00EE24C5"/>
    <w:rsid w:val="00EE75E1"/>
    <w:rsid w:val="00EE7B12"/>
    <w:rsid w:val="00F04AF6"/>
    <w:rsid w:val="00F24760"/>
    <w:rsid w:val="00F37814"/>
    <w:rsid w:val="00F63727"/>
    <w:rsid w:val="00F93FE9"/>
    <w:rsid w:val="00F9512F"/>
    <w:rsid w:val="00FD604A"/>
    <w:rsid w:val="00FD615B"/>
    <w:rsid w:val="00FD7CA2"/>
    <w:rsid w:val="00FE13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4EF6A"/>
  <w15:docId w15:val="{3FF133AE-28EC-4CFD-91CA-F2CA6470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403"/>
    <w:pPr>
      <w:spacing w:after="0" w:line="240" w:lineRule="auto"/>
    </w:pPr>
    <w:rPr>
      <w:rFonts w:ascii="Times New Roman" w:eastAsia="Times New Roman" w:hAnsi="Times New Roman" w:cs="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5CF1"/>
    <w:pPr>
      <w:spacing w:after="0" w:line="240" w:lineRule="auto"/>
    </w:pPr>
  </w:style>
  <w:style w:type="table" w:styleId="TableGrid">
    <w:name w:val="Table Grid"/>
    <w:basedOn w:val="TableNormal"/>
    <w:uiPriority w:val="59"/>
    <w:rsid w:val="00BF5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4A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A47"/>
    <w:rPr>
      <w:rFonts w:ascii="Segoe UI" w:hAnsi="Segoe UI" w:cs="Segoe UI"/>
      <w:sz w:val="18"/>
      <w:szCs w:val="18"/>
    </w:rPr>
  </w:style>
  <w:style w:type="paragraph" w:styleId="Header">
    <w:name w:val="header"/>
    <w:basedOn w:val="Normal"/>
    <w:link w:val="HeaderChar"/>
    <w:uiPriority w:val="99"/>
    <w:unhideWhenUsed/>
    <w:rsid w:val="00725EB6"/>
    <w:pPr>
      <w:tabs>
        <w:tab w:val="center" w:pos="4536"/>
        <w:tab w:val="right" w:pos="9072"/>
      </w:tabs>
    </w:pPr>
  </w:style>
  <w:style w:type="character" w:customStyle="1" w:styleId="HeaderChar">
    <w:name w:val="Header Char"/>
    <w:basedOn w:val="DefaultParagraphFont"/>
    <w:link w:val="Header"/>
    <w:uiPriority w:val="99"/>
    <w:rsid w:val="00725EB6"/>
  </w:style>
  <w:style w:type="paragraph" w:styleId="Footer">
    <w:name w:val="footer"/>
    <w:basedOn w:val="Normal"/>
    <w:link w:val="FooterChar"/>
    <w:uiPriority w:val="99"/>
    <w:unhideWhenUsed/>
    <w:rsid w:val="00725EB6"/>
    <w:pPr>
      <w:tabs>
        <w:tab w:val="center" w:pos="4536"/>
        <w:tab w:val="right" w:pos="9072"/>
      </w:tabs>
    </w:pPr>
  </w:style>
  <w:style w:type="character" w:customStyle="1" w:styleId="FooterChar">
    <w:name w:val="Footer Char"/>
    <w:basedOn w:val="DefaultParagraphFont"/>
    <w:link w:val="Footer"/>
    <w:uiPriority w:val="99"/>
    <w:rsid w:val="00725EB6"/>
  </w:style>
  <w:style w:type="paragraph" w:styleId="ListParagraph">
    <w:name w:val="List Paragraph"/>
    <w:basedOn w:val="Normal"/>
    <w:uiPriority w:val="34"/>
    <w:qFormat/>
    <w:rsid w:val="00144A24"/>
    <w:pPr>
      <w:spacing w:after="200" w:line="276" w:lineRule="auto"/>
      <w:ind w:left="720"/>
      <w:contextualSpacing/>
    </w:pPr>
    <w:rPr>
      <w:rFonts w:asciiTheme="minorHAnsi" w:eastAsiaTheme="minorEastAsia" w:hAnsiTheme="minorHAnsi" w:cstheme="minorBidi"/>
      <w:sz w:val="22"/>
      <w:szCs w:val="22"/>
      <w:lang w:val="en-US" w:eastAsia="en-US"/>
    </w:rPr>
  </w:style>
  <w:style w:type="character" w:customStyle="1" w:styleId="FontStyle20">
    <w:name w:val="Font Style20"/>
    <w:basedOn w:val="DefaultParagraphFont"/>
    <w:uiPriority w:val="99"/>
    <w:rsid w:val="00F9512F"/>
    <w:rPr>
      <w:rFonts w:ascii="Times New Roman" w:hAnsi="Times New Roman" w:cs="Times New Roman" w:hint="default"/>
      <w:sz w:val="14"/>
      <w:szCs w:val="14"/>
    </w:rPr>
  </w:style>
  <w:style w:type="paragraph" w:styleId="BodyText">
    <w:name w:val="Body Text"/>
    <w:basedOn w:val="Normal"/>
    <w:link w:val="BodyTextChar"/>
    <w:unhideWhenUsed/>
    <w:rsid w:val="00AF13D0"/>
    <w:pPr>
      <w:spacing w:after="240" w:line="240" w:lineRule="atLeast"/>
      <w:ind w:firstLine="360"/>
      <w:jc w:val="both"/>
    </w:pPr>
    <w:rPr>
      <w:rFonts w:ascii="Garamond" w:hAnsi="Garamond"/>
      <w:sz w:val="22"/>
    </w:rPr>
  </w:style>
  <w:style w:type="character" w:customStyle="1" w:styleId="BodyTextChar">
    <w:name w:val="Body Text Char"/>
    <w:basedOn w:val="DefaultParagraphFont"/>
    <w:link w:val="BodyText"/>
    <w:rsid w:val="00AF13D0"/>
    <w:rPr>
      <w:rFonts w:ascii="Garamond" w:eastAsia="Times New Roman" w:hAnsi="Garamond" w:cs="Times New Roman"/>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479281">
      <w:bodyDiv w:val="1"/>
      <w:marLeft w:val="0"/>
      <w:marRight w:val="0"/>
      <w:marTop w:val="0"/>
      <w:marBottom w:val="0"/>
      <w:divBdr>
        <w:top w:val="none" w:sz="0" w:space="0" w:color="auto"/>
        <w:left w:val="none" w:sz="0" w:space="0" w:color="auto"/>
        <w:bottom w:val="none" w:sz="0" w:space="0" w:color="auto"/>
        <w:right w:val="none" w:sz="0" w:space="0" w:color="auto"/>
      </w:divBdr>
    </w:div>
    <w:div w:id="960067307">
      <w:bodyDiv w:val="1"/>
      <w:marLeft w:val="0"/>
      <w:marRight w:val="0"/>
      <w:marTop w:val="0"/>
      <w:marBottom w:val="0"/>
      <w:divBdr>
        <w:top w:val="none" w:sz="0" w:space="0" w:color="auto"/>
        <w:left w:val="none" w:sz="0" w:space="0" w:color="auto"/>
        <w:bottom w:val="none" w:sz="0" w:space="0" w:color="auto"/>
        <w:right w:val="none" w:sz="0" w:space="0" w:color="auto"/>
      </w:divBdr>
    </w:div>
    <w:div w:id="1265966870">
      <w:bodyDiv w:val="1"/>
      <w:marLeft w:val="0"/>
      <w:marRight w:val="0"/>
      <w:marTop w:val="0"/>
      <w:marBottom w:val="0"/>
      <w:divBdr>
        <w:top w:val="none" w:sz="0" w:space="0" w:color="auto"/>
        <w:left w:val="none" w:sz="0" w:space="0" w:color="auto"/>
        <w:bottom w:val="none" w:sz="0" w:space="0" w:color="auto"/>
        <w:right w:val="none" w:sz="0" w:space="0" w:color="auto"/>
      </w:divBdr>
    </w:div>
    <w:div w:id="1474130448">
      <w:bodyDiv w:val="1"/>
      <w:marLeft w:val="0"/>
      <w:marRight w:val="0"/>
      <w:marTop w:val="0"/>
      <w:marBottom w:val="0"/>
      <w:divBdr>
        <w:top w:val="none" w:sz="0" w:space="0" w:color="auto"/>
        <w:left w:val="none" w:sz="0" w:space="0" w:color="auto"/>
        <w:bottom w:val="none" w:sz="0" w:space="0" w:color="auto"/>
        <w:right w:val="none" w:sz="0" w:space="0" w:color="auto"/>
      </w:divBdr>
    </w:div>
    <w:div w:id="1861353613">
      <w:bodyDiv w:val="1"/>
      <w:marLeft w:val="0"/>
      <w:marRight w:val="0"/>
      <w:marTop w:val="0"/>
      <w:marBottom w:val="0"/>
      <w:divBdr>
        <w:top w:val="none" w:sz="0" w:space="0" w:color="auto"/>
        <w:left w:val="none" w:sz="0" w:space="0" w:color="auto"/>
        <w:bottom w:val="none" w:sz="0" w:space="0" w:color="auto"/>
        <w:right w:val="none" w:sz="0" w:space="0" w:color="auto"/>
      </w:divBdr>
    </w:div>
    <w:div w:id="213655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866</Words>
  <Characters>4937</Characters>
  <Application>Microsoft Office Word</Application>
  <DocSecurity>0</DocSecurity>
  <Lines>41</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Jasmina Muminović</dc:creator>
  <cp:lastModifiedBy>Sanela Pašić-Delahmetović</cp:lastModifiedBy>
  <cp:revision>4</cp:revision>
  <cp:lastPrinted>2023-11-13T14:15:00Z</cp:lastPrinted>
  <dcterms:created xsi:type="dcterms:W3CDTF">2023-12-01T14:35:00Z</dcterms:created>
  <dcterms:modified xsi:type="dcterms:W3CDTF">2023-12-01T14:55:00Z</dcterms:modified>
</cp:coreProperties>
</file>